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25F" w:rsidRPr="0050285C" w:rsidRDefault="007F7A81" w:rsidP="0050285C">
      <w:pPr>
        <w:spacing w:line="360" w:lineRule="auto"/>
        <w:jc w:val="center"/>
        <w:rPr>
          <w:color w:val="FF0000"/>
          <w:sz w:val="36"/>
          <w:szCs w:val="36"/>
        </w:rPr>
      </w:pPr>
      <w:r w:rsidRPr="0050285C">
        <w:rPr>
          <w:rFonts w:hint="eastAsia"/>
          <w:color w:val="FF0000"/>
          <w:sz w:val="36"/>
          <w:szCs w:val="36"/>
        </w:rPr>
        <w:t>考点</w:t>
      </w:r>
      <w:r w:rsidRPr="0050285C">
        <w:rPr>
          <w:rFonts w:hint="eastAsia"/>
          <w:color w:val="FF0000"/>
          <w:sz w:val="36"/>
          <w:szCs w:val="36"/>
        </w:rPr>
        <w:t xml:space="preserve">15 </w:t>
      </w:r>
      <w:r w:rsidRPr="0050285C">
        <w:rPr>
          <w:rFonts w:hint="eastAsia"/>
          <w:color w:val="FF0000"/>
          <w:sz w:val="36"/>
          <w:szCs w:val="36"/>
        </w:rPr>
        <w:t>写作</w:t>
      </w:r>
    </w:p>
    <w:p w:rsidR="007F7A81" w:rsidRPr="0050285C" w:rsidRDefault="007F7A81" w:rsidP="0050285C">
      <w:pPr>
        <w:spacing w:line="360" w:lineRule="auto"/>
        <w:rPr>
          <w:rFonts w:ascii="宋体" w:hAnsi="宋体" w:hint="eastAsia"/>
          <w:sz w:val="24"/>
          <w:szCs w:val="24"/>
        </w:rPr>
      </w:pPr>
      <w:r w:rsidRPr="0050285C">
        <w:rPr>
          <w:rFonts w:ascii="宋体" w:hAnsi="宋体" w:hint="eastAsia"/>
          <w:sz w:val="24"/>
          <w:szCs w:val="24"/>
        </w:rPr>
        <w:t>1.[</w:t>
      </w:r>
      <w:r w:rsidRPr="0050285C">
        <w:rPr>
          <w:rFonts w:ascii="宋体" w:hAnsi="宋体"/>
          <w:sz w:val="24"/>
          <w:szCs w:val="24"/>
        </w:rPr>
        <w:t>2018</w:t>
      </w:r>
      <w:r w:rsidRPr="0050285C">
        <w:rPr>
          <w:rFonts w:ascii="宋体" w:hAnsi="宋体" w:hint="eastAsia"/>
          <w:sz w:val="24"/>
          <w:szCs w:val="24"/>
        </w:rPr>
        <w:t>全国卷Ⅰ</w:t>
      </w:r>
      <w:r w:rsidRPr="0050285C">
        <w:rPr>
          <w:rFonts w:ascii="宋体" w:hAnsi="宋体"/>
          <w:sz w:val="24"/>
          <w:szCs w:val="24"/>
        </w:rPr>
        <w:t>]</w:t>
      </w:r>
      <w:r w:rsidRPr="0050285C">
        <w:rPr>
          <w:rFonts w:ascii="宋体" w:hAnsi="宋体" w:hint="eastAsia"/>
          <w:sz w:val="24"/>
          <w:szCs w:val="24"/>
        </w:rPr>
        <w:t xml:space="preserve"> </w:t>
      </w:r>
      <w:r w:rsidRPr="0050285C">
        <w:rPr>
          <w:rFonts w:ascii="宋体" w:hAnsi="宋体" w:hint="eastAsia"/>
          <w:sz w:val="24"/>
          <w:szCs w:val="24"/>
        </w:rPr>
        <w:t>阅读下面的材料,根据要求写作。(60分)</w:t>
      </w:r>
    </w:p>
    <w:p w:rsidR="007F7A81" w:rsidRPr="0050285C" w:rsidRDefault="007F7A81" w:rsidP="0050285C">
      <w:pPr>
        <w:spacing w:line="360" w:lineRule="auto"/>
        <w:ind w:firstLineChars="202" w:firstLine="485"/>
        <w:rPr>
          <w:rFonts w:ascii="楷体_GB2312" w:eastAsia="楷体_GB2312" w:hAnsi="宋体" w:hint="eastAsia"/>
          <w:sz w:val="24"/>
          <w:szCs w:val="24"/>
        </w:rPr>
      </w:pPr>
      <w:r w:rsidRPr="0050285C">
        <w:rPr>
          <w:rFonts w:ascii="楷体_GB2312" w:eastAsia="楷体_GB2312" w:hAnsi="宋体" w:hint="eastAsia"/>
          <w:sz w:val="24"/>
          <w:szCs w:val="24"/>
        </w:rPr>
        <w:t>2000年农历庚辰龙年,人类迈进新千年,中国千万“世纪宝宝”出生。</w:t>
      </w:r>
    </w:p>
    <w:p w:rsidR="007F7A81" w:rsidRPr="0050285C" w:rsidRDefault="007F7A81" w:rsidP="0050285C">
      <w:pPr>
        <w:spacing w:line="360" w:lineRule="auto"/>
        <w:ind w:firstLineChars="202" w:firstLine="485"/>
        <w:rPr>
          <w:rFonts w:ascii="楷体_GB2312" w:eastAsia="楷体_GB2312" w:hAnsi="宋体" w:hint="eastAsia"/>
          <w:sz w:val="24"/>
          <w:szCs w:val="24"/>
        </w:rPr>
      </w:pPr>
      <w:r w:rsidRPr="0050285C">
        <w:rPr>
          <w:rFonts w:ascii="楷体_GB2312" w:eastAsia="楷体_GB2312" w:hAnsi="宋体" w:hint="eastAsia"/>
          <w:sz w:val="24"/>
          <w:szCs w:val="24"/>
        </w:rPr>
        <w:t>2008年</w:t>
      </w:r>
      <w:proofErr w:type="gramStart"/>
      <w:r w:rsidRPr="0050285C">
        <w:rPr>
          <w:rFonts w:ascii="楷体_GB2312" w:eastAsia="楷体_GB2312" w:hAnsi="宋体" w:hint="eastAsia"/>
          <w:sz w:val="24"/>
          <w:szCs w:val="24"/>
        </w:rPr>
        <w:t>汶</w:t>
      </w:r>
      <w:proofErr w:type="gramEnd"/>
      <w:r w:rsidRPr="0050285C">
        <w:rPr>
          <w:rFonts w:ascii="楷体_GB2312" w:eastAsia="楷体_GB2312" w:hAnsi="宋体" w:hint="eastAsia"/>
          <w:sz w:val="24"/>
          <w:szCs w:val="24"/>
        </w:rPr>
        <w:t>川大地震。北京奥运会。</w:t>
      </w:r>
    </w:p>
    <w:p w:rsidR="007F7A81" w:rsidRPr="0050285C" w:rsidRDefault="007F7A81" w:rsidP="0050285C">
      <w:pPr>
        <w:spacing w:line="360" w:lineRule="auto"/>
        <w:ind w:firstLineChars="202" w:firstLine="485"/>
        <w:rPr>
          <w:rFonts w:ascii="楷体_GB2312" w:eastAsia="楷体_GB2312" w:hAnsi="宋体" w:hint="eastAsia"/>
          <w:sz w:val="24"/>
          <w:szCs w:val="24"/>
        </w:rPr>
      </w:pPr>
      <w:r w:rsidRPr="0050285C">
        <w:rPr>
          <w:rFonts w:ascii="楷体_GB2312" w:eastAsia="楷体_GB2312" w:hAnsi="宋体" w:hint="eastAsia"/>
          <w:sz w:val="24"/>
          <w:szCs w:val="24"/>
        </w:rPr>
        <w:t>2013年“天宫一号”首次太空授课。</w:t>
      </w:r>
    </w:p>
    <w:p w:rsidR="007F7A81" w:rsidRPr="0050285C" w:rsidRDefault="007F7A81" w:rsidP="0050285C">
      <w:pPr>
        <w:spacing w:line="360" w:lineRule="auto"/>
        <w:ind w:firstLineChars="202" w:firstLine="485"/>
        <w:rPr>
          <w:rFonts w:ascii="楷体_GB2312" w:eastAsia="楷体_GB2312" w:hAnsi="宋体" w:hint="eastAsia"/>
          <w:sz w:val="24"/>
          <w:szCs w:val="24"/>
        </w:rPr>
      </w:pPr>
      <w:r w:rsidRPr="0050285C">
        <w:rPr>
          <w:rFonts w:ascii="楷体_GB2312" w:eastAsia="楷体_GB2312" w:hAnsi="宋体" w:hint="eastAsia"/>
          <w:sz w:val="24"/>
          <w:szCs w:val="24"/>
        </w:rPr>
        <w:t>公路“村村通”接近完成;“精准扶贫”开始推动。</w:t>
      </w:r>
    </w:p>
    <w:p w:rsidR="007F7A81" w:rsidRPr="0050285C" w:rsidRDefault="007F7A81" w:rsidP="0050285C">
      <w:pPr>
        <w:spacing w:line="360" w:lineRule="auto"/>
        <w:ind w:firstLineChars="202" w:firstLine="485"/>
        <w:rPr>
          <w:rFonts w:ascii="楷体_GB2312" w:eastAsia="楷体_GB2312" w:hAnsi="宋体" w:hint="eastAsia"/>
          <w:sz w:val="24"/>
          <w:szCs w:val="24"/>
        </w:rPr>
      </w:pPr>
      <w:r w:rsidRPr="0050285C">
        <w:rPr>
          <w:rFonts w:ascii="楷体_GB2312" w:eastAsia="楷体_GB2312" w:hAnsi="宋体" w:hint="eastAsia"/>
          <w:sz w:val="24"/>
          <w:szCs w:val="24"/>
        </w:rPr>
        <w:t>2017年网民规模达7.72亿,互联网普及率</w:t>
      </w:r>
      <w:proofErr w:type="gramStart"/>
      <w:r w:rsidRPr="0050285C">
        <w:rPr>
          <w:rFonts w:ascii="楷体_GB2312" w:eastAsia="楷体_GB2312" w:hAnsi="宋体" w:hint="eastAsia"/>
          <w:sz w:val="24"/>
          <w:szCs w:val="24"/>
        </w:rPr>
        <w:t>超全球</w:t>
      </w:r>
      <w:proofErr w:type="gramEnd"/>
      <w:r w:rsidRPr="0050285C">
        <w:rPr>
          <w:rFonts w:ascii="楷体_GB2312" w:eastAsia="楷体_GB2312" w:hAnsi="宋体" w:hint="eastAsia"/>
          <w:sz w:val="24"/>
          <w:szCs w:val="24"/>
        </w:rPr>
        <w:t>平均水平。</w:t>
      </w:r>
    </w:p>
    <w:p w:rsidR="007F7A81" w:rsidRPr="0050285C" w:rsidRDefault="007F7A81" w:rsidP="0050285C">
      <w:pPr>
        <w:spacing w:line="360" w:lineRule="auto"/>
        <w:ind w:firstLineChars="202" w:firstLine="485"/>
        <w:rPr>
          <w:rFonts w:ascii="楷体_GB2312" w:eastAsia="楷体_GB2312" w:hAnsi="宋体" w:hint="eastAsia"/>
          <w:sz w:val="24"/>
          <w:szCs w:val="24"/>
        </w:rPr>
      </w:pPr>
      <w:r w:rsidRPr="0050285C">
        <w:rPr>
          <w:rFonts w:ascii="楷体_GB2312" w:eastAsia="楷体_GB2312" w:hAnsi="宋体" w:hint="eastAsia"/>
          <w:sz w:val="24"/>
          <w:szCs w:val="24"/>
        </w:rPr>
        <w:t>2018年“世纪宝宝”一代长大成人。</w:t>
      </w:r>
    </w:p>
    <w:p w:rsidR="007F7A81" w:rsidRPr="0050285C" w:rsidRDefault="007F7A81" w:rsidP="0050285C">
      <w:pPr>
        <w:spacing w:line="360" w:lineRule="auto"/>
        <w:ind w:firstLineChars="202" w:firstLine="485"/>
        <w:rPr>
          <w:rFonts w:ascii="楷体_GB2312" w:eastAsia="楷体_GB2312" w:hAnsi="宋体" w:hint="eastAsia"/>
          <w:sz w:val="24"/>
          <w:szCs w:val="24"/>
        </w:rPr>
      </w:pPr>
      <w:r w:rsidRPr="0050285C">
        <w:rPr>
          <w:rFonts w:ascii="楷体_GB2312" w:eastAsia="楷体_GB2312" w:hAnsi="宋体" w:hint="eastAsia"/>
          <w:sz w:val="24"/>
          <w:szCs w:val="24"/>
        </w:rPr>
        <w:t>……</w:t>
      </w:r>
      <w:proofErr w:type="gramStart"/>
      <w:r w:rsidRPr="0050285C">
        <w:rPr>
          <w:rFonts w:ascii="楷体_GB2312" w:eastAsia="楷体_GB2312" w:hAnsi="宋体" w:hint="eastAsia"/>
          <w:sz w:val="24"/>
          <w:szCs w:val="24"/>
        </w:rPr>
        <w:t>……</w:t>
      </w:r>
      <w:proofErr w:type="gramEnd"/>
    </w:p>
    <w:p w:rsidR="007F7A81" w:rsidRPr="0050285C" w:rsidRDefault="007F7A81" w:rsidP="0050285C">
      <w:pPr>
        <w:spacing w:line="360" w:lineRule="auto"/>
        <w:ind w:firstLineChars="202" w:firstLine="485"/>
        <w:rPr>
          <w:rFonts w:ascii="楷体_GB2312" w:eastAsia="楷体_GB2312" w:hAnsi="宋体" w:hint="eastAsia"/>
          <w:sz w:val="24"/>
          <w:szCs w:val="24"/>
        </w:rPr>
      </w:pPr>
      <w:r w:rsidRPr="0050285C">
        <w:rPr>
          <w:rFonts w:ascii="楷体_GB2312" w:eastAsia="楷体_GB2312" w:hAnsi="宋体" w:hint="eastAsia"/>
          <w:sz w:val="24"/>
          <w:szCs w:val="24"/>
        </w:rPr>
        <w:t>2020年全面建成小康社会。</w:t>
      </w:r>
    </w:p>
    <w:p w:rsidR="007F7A81" w:rsidRPr="0050285C" w:rsidRDefault="007F7A81" w:rsidP="0050285C">
      <w:pPr>
        <w:spacing w:line="360" w:lineRule="auto"/>
        <w:ind w:firstLineChars="202" w:firstLine="485"/>
        <w:rPr>
          <w:rFonts w:ascii="楷体_GB2312" w:eastAsia="楷体_GB2312" w:hAnsi="宋体" w:hint="eastAsia"/>
          <w:sz w:val="24"/>
          <w:szCs w:val="24"/>
        </w:rPr>
      </w:pPr>
      <w:r w:rsidRPr="0050285C">
        <w:rPr>
          <w:rFonts w:ascii="楷体_GB2312" w:eastAsia="楷体_GB2312" w:hAnsi="宋体" w:hint="eastAsia"/>
          <w:sz w:val="24"/>
          <w:szCs w:val="24"/>
        </w:rPr>
        <w:t>2035年基本实现社会主义现代化。</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一代人有一代人的际遇和机缘、使命和挑战。你们与新世纪的中国一路同行、成长,和中国的新时代一起</w:t>
      </w:r>
      <w:bookmarkStart w:id="0" w:name="_GoBack"/>
      <w:bookmarkEnd w:id="0"/>
      <w:r w:rsidRPr="0050285C">
        <w:rPr>
          <w:rFonts w:ascii="宋体" w:hAnsi="宋体" w:hint="eastAsia"/>
          <w:sz w:val="24"/>
          <w:szCs w:val="24"/>
        </w:rPr>
        <w:t>追梦、圆梦。以上材料触发了你怎样的联想和思考?请据此写一篇文章,想象它装进“时光瓶”留待2035年开启,给那时18岁的一代人阅读。</w:t>
      </w:r>
    </w:p>
    <w:p w:rsidR="007F7A81" w:rsidRPr="0050285C" w:rsidRDefault="007F7A81" w:rsidP="0050285C">
      <w:pPr>
        <w:spacing w:line="360" w:lineRule="auto"/>
        <w:rPr>
          <w:rFonts w:ascii="宋体" w:hAnsi="宋体" w:hint="eastAsia"/>
          <w:sz w:val="24"/>
          <w:szCs w:val="24"/>
        </w:rPr>
      </w:pPr>
      <w:r w:rsidRPr="0050285C">
        <w:rPr>
          <w:rFonts w:ascii="宋体" w:hAnsi="宋体" w:hint="eastAsia"/>
          <w:sz w:val="24"/>
          <w:szCs w:val="24"/>
        </w:rPr>
        <w:t>要求:选好角度,确定立意,明确文体,自拟标题,不要套作,不得抄袭,不得泄露个人信息;不少于800字。</w:t>
      </w:r>
    </w:p>
    <w:p w:rsidR="007F7A81" w:rsidRPr="0050285C" w:rsidRDefault="007F7A81" w:rsidP="0050285C">
      <w:pPr>
        <w:spacing w:line="360" w:lineRule="auto"/>
        <w:rPr>
          <w:rFonts w:ascii="宋体" w:hAnsi="宋体" w:hint="eastAsia"/>
          <w:sz w:val="24"/>
          <w:szCs w:val="24"/>
        </w:rPr>
      </w:pPr>
    </w:p>
    <w:p w:rsidR="007F7A81" w:rsidRPr="0050285C" w:rsidRDefault="007F7A81" w:rsidP="0050285C">
      <w:pPr>
        <w:spacing w:line="360" w:lineRule="auto"/>
        <w:rPr>
          <w:rFonts w:ascii="宋体" w:hAnsi="宋体" w:hint="eastAsia"/>
          <w:sz w:val="24"/>
          <w:szCs w:val="24"/>
        </w:rPr>
      </w:pPr>
      <w:r w:rsidRPr="0050285C">
        <w:rPr>
          <w:rFonts w:ascii="宋体" w:hAnsi="宋体" w:hint="eastAsia"/>
          <w:sz w:val="24"/>
          <w:szCs w:val="24"/>
        </w:rPr>
        <w:t>【作文立意】材料要求考生表达他们在新世纪中遇到的际遇、机缘、使命、挑战等，立意时可从“个人追求”和“家国情怀”两个角度思考，如：①与新世纪的中国一起成长；②际遇与挑战并存；③我们从没有辜负时代期望；④我们始终在实现中国梦的征途上奋斗着；⑤让18岁的天空写满追求；⑥我们都是18岁；等等。</w:t>
      </w:r>
    </w:p>
    <w:p w:rsidR="007F7A81" w:rsidRPr="0050285C" w:rsidRDefault="007F7A81" w:rsidP="0050285C">
      <w:pPr>
        <w:spacing w:line="360" w:lineRule="auto"/>
        <w:rPr>
          <w:rFonts w:ascii="宋体" w:hAnsi="宋体" w:hint="eastAsia"/>
          <w:sz w:val="24"/>
          <w:szCs w:val="24"/>
        </w:rPr>
      </w:pPr>
      <w:r w:rsidRPr="0050285C">
        <w:rPr>
          <w:rFonts w:ascii="宋体" w:hAnsi="宋体" w:hint="eastAsia"/>
          <w:sz w:val="24"/>
          <w:szCs w:val="24"/>
        </w:rPr>
        <w:t>【佳作展台】</w:t>
      </w:r>
    </w:p>
    <w:p w:rsidR="007F7A81" w:rsidRPr="0050285C" w:rsidRDefault="007F7A81" w:rsidP="0050285C">
      <w:pPr>
        <w:spacing w:line="360" w:lineRule="auto"/>
        <w:jc w:val="center"/>
        <w:rPr>
          <w:rFonts w:ascii="宋体" w:hAnsi="宋体" w:hint="eastAsia"/>
          <w:sz w:val="24"/>
          <w:szCs w:val="24"/>
        </w:rPr>
      </w:pPr>
      <w:r w:rsidRPr="0050285C">
        <w:rPr>
          <w:rFonts w:ascii="宋体" w:hAnsi="宋体" w:hint="eastAsia"/>
          <w:sz w:val="24"/>
          <w:szCs w:val="24"/>
        </w:rPr>
        <w:t>把握机遇，应对挑战</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新世纪的中国是腾飞的中国：北京奥运会的成功举办，向世界展示了中国的实力；向贫困宣战，积极推动精准扶贫攻坚工作，到2020年全面建成小康社会，展示了中国造福于民的决心；倾几代人的努力奋斗，到2035年，基本实现社会主义现代化，展示了中国撸起袖子加油干的毅力与干劲。</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lastRenderedPageBreak/>
        <w:t>今天，坐在考场中奋笔疾书的我们都出生于2000年前后，是与新世纪的中国共同成长的一代人，被称为“世纪宝宝”的我们已经长大成人，在中国未来的建设中我们一定能够发光发热，</w:t>
      </w:r>
      <w:proofErr w:type="gramStart"/>
      <w:r w:rsidRPr="0050285C">
        <w:rPr>
          <w:rFonts w:ascii="宋体" w:hAnsi="宋体" w:hint="eastAsia"/>
          <w:sz w:val="24"/>
          <w:szCs w:val="24"/>
        </w:rPr>
        <w:t>作出</w:t>
      </w:r>
      <w:proofErr w:type="gramEnd"/>
      <w:r w:rsidRPr="0050285C">
        <w:rPr>
          <w:rFonts w:ascii="宋体" w:hAnsi="宋体" w:hint="eastAsia"/>
          <w:sz w:val="24"/>
          <w:szCs w:val="24"/>
        </w:rPr>
        <w:t>自己应有的贡献。</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一代人有着一代人的机遇，一代人也有着一代人的挑战。每个时代，都是机遇与挑战并存。</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旧时代的中国，积贫积弱，任人欺负；于是，一代革命先驱奋起反抗，推翻了封建王朝、赶走了侵略者，最终建立了中华人民共和国。中华人民共和国成立初期，经济落后，民生多</w:t>
      </w:r>
      <w:proofErr w:type="gramStart"/>
      <w:r w:rsidRPr="0050285C">
        <w:rPr>
          <w:rFonts w:ascii="宋体" w:hAnsi="宋体" w:hint="eastAsia"/>
          <w:sz w:val="24"/>
          <w:szCs w:val="24"/>
        </w:rPr>
        <w:t>艰</w:t>
      </w:r>
      <w:proofErr w:type="gramEnd"/>
      <w:r w:rsidRPr="0050285C">
        <w:rPr>
          <w:rFonts w:ascii="宋体" w:hAnsi="宋体" w:hint="eastAsia"/>
          <w:sz w:val="24"/>
          <w:szCs w:val="24"/>
        </w:rPr>
        <w:t>；于是，国人痛定思痛、奋起直追，改革开放、发展经济，让中国逐步走向富强。新世纪的中国，在一代代人艰苦卓绝的努力下，取得了更加辉煌的成就：在制造领域，我们有代表“中国速度”和“中国标准”的复兴号，它们飞驰的身影代表着中国经济的腾飞；我们有拥有完全自主知识产权的C919干线民用飞机，它们遨游蓝天的身影代表着中国的科技实力。那些被世人称为中国桥、中国路、中国车、中国港、中国网的一个个超级工程，无不彰显了新世纪中国的实力。</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在中国经济飞速发展的今天，我们拥有着前所未有的机遇，这发展的机遇能让我们更好地展现自己的能力、能让我们更好地为社会服务；但我们也应该看到，前所未有的机遇面前也有着前所未有的挑战：“精准扶贫”到了</w:t>
      </w:r>
      <w:proofErr w:type="gramStart"/>
      <w:r w:rsidRPr="0050285C">
        <w:rPr>
          <w:rFonts w:ascii="宋体" w:hAnsi="宋体" w:hint="eastAsia"/>
          <w:sz w:val="24"/>
          <w:szCs w:val="24"/>
        </w:rPr>
        <w:t>最</w:t>
      </w:r>
      <w:proofErr w:type="gramEnd"/>
      <w:r w:rsidRPr="0050285C">
        <w:rPr>
          <w:rFonts w:ascii="宋体" w:hAnsi="宋体" w:hint="eastAsia"/>
          <w:sz w:val="24"/>
          <w:szCs w:val="24"/>
        </w:rPr>
        <w:t>关键的时刻，让贫困人口过上幸福生活需要整个社会共同努力；与其他发达国家相比，我国科技发展速度仍需继续提高，我国在高精尖科技发展方面还需要花更大的精力……</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凡此种种，都告诉我们：机遇和挑战是并存的。但我们从来没有惧怕过困难，一代</w:t>
      </w:r>
      <w:proofErr w:type="gramStart"/>
      <w:r w:rsidRPr="0050285C">
        <w:rPr>
          <w:rFonts w:ascii="宋体" w:hAnsi="宋体" w:hint="eastAsia"/>
          <w:sz w:val="24"/>
          <w:szCs w:val="24"/>
        </w:rPr>
        <w:t>代</w:t>
      </w:r>
      <w:proofErr w:type="gramEnd"/>
      <w:r w:rsidRPr="0050285C">
        <w:rPr>
          <w:rFonts w:ascii="宋体" w:hAnsi="宋体" w:hint="eastAsia"/>
          <w:sz w:val="24"/>
          <w:szCs w:val="24"/>
        </w:rPr>
        <w:t>中国人为了中国的强大奉献着自己的热情和能力。</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今年，我们18岁，看到的是在新世纪腾飞的中国。我们有理由相信，经过现在和未来的一代</w:t>
      </w:r>
      <w:proofErr w:type="gramStart"/>
      <w:r w:rsidRPr="0050285C">
        <w:rPr>
          <w:rFonts w:ascii="宋体" w:hAnsi="宋体" w:hint="eastAsia"/>
          <w:sz w:val="24"/>
          <w:szCs w:val="24"/>
        </w:rPr>
        <w:t>代</w:t>
      </w:r>
      <w:proofErr w:type="gramEnd"/>
      <w:r w:rsidRPr="0050285C">
        <w:rPr>
          <w:rFonts w:ascii="宋体" w:hAnsi="宋体" w:hint="eastAsia"/>
          <w:sz w:val="24"/>
          <w:szCs w:val="24"/>
        </w:rPr>
        <w:t>中国人的共同努力，到了2035年，中国一定能够基本实现社会主义现代化，成为世界上的强国。</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2035年，你们18岁，你们看到的中国，是过去一代</w:t>
      </w:r>
      <w:proofErr w:type="gramStart"/>
      <w:r w:rsidRPr="0050285C">
        <w:rPr>
          <w:rFonts w:ascii="宋体" w:hAnsi="宋体" w:hint="eastAsia"/>
          <w:sz w:val="24"/>
          <w:szCs w:val="24"/>
        </w:rPr>
        <w:t>代</w:t>
      </w:r>
      <w:proofErr w:type="gramEnd"/>
      <w:r w:rsidRPr="0050285C">
        <w:rPr>
          <w:rFonts w:ascii="宋体" w:hAnsi="宋体" w:hint="eastAsia"/>
          <w:sz w:val="24"/>
          <w:szCs w:val="24"/>
        </w:rPr>
        <w:t>中国人在机遇和挑战面前勇敢选择、勇敢付出后的成果；我们也有理由相信，只要你们在未来的日子里，抓住机遇、勇敢挑战，未来的中国将会更加美好。</w:t>
      </w:r>
    </w:p>
    <w:p w:rsidR="007F7A81" w:rsidRPr="0050285C" w:rsidRDefault="007F7A81" w:rsidP="0050285C">
      <w:pPr>
        <w:spacing w:line="360" w:lineRule="auto"/>
        <w:rPr>
          <w:rFonts w:ascii="宋体" w:hAnsi="宋体" w:hint="eastAsia"/>
          <w:sz w:val="24"/>
          <w:szCs w:val="24"/>
        </w:rPr>
      </w:pPr>
      <w:r w:rsidRPr="0050285C">
        <w:rPr>
          <w:rFonts w:ascii="宋体" w:hAnsi="宋体" w:hint="eastAsia"/>
          <w:sz w:val="24"/>
          <w:szCs w:val="24"/>
        </w:rPr>
        <w:t>【名师点评】</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lastRenderedPageBreak/>
        <w:t>文章紧紧扣住材料给出的内容，赞美了一代</w:t>
      </w:r>
      <w:proofErr w:type="gramStart"/>
      <w:r w:rsidRPr="0050285C">
        <w:rPr>
          <w:rFonts w:ascii="宋体" w:hAnsi="宋体" w:hint="eastAsia"/>
          <w:sz w:val="24"/>
          <w:szCs w:val="24"/>
        </w:rPr>
        <w:t>代</w:t>
      </w:r>
      <w:proofErr w:type="gramEnd"/>
      <w:r w:rsidRPr="0050285C">
        <w:rPr>
          <w:rFonts w:ascii="宋体" w:hAnsi="宋体" w:hint="eastAsia"/>
          <w:sz w:val="24"/>
          <w:szCs w:val="24"/>
        </w:rPr>
        <w:t>中国人为中国的腾飞</w:t>
      </w:r>
      <w:proofErr w:type="gramStart"/>
      <w:r w:rsidRPr="0050285C">
        <w:rPr>
          <w:rFonts w:ascii="宋体" w:hAnsi="宋体" w:hint="eastAsia"/>
          <w:sz w:val="24"/>
          <w:szCs w:val="24"/>
        </w:rPr>
        <w:t>作出</w:t>
      </w:r>
      <w:proofErr w:type="gramEnd"/>
      <w:r w:rsidRPr="0050285C">
        <w:rPr>
          <w:rFonts w:ascii="宋体" w:hAnsi="宋体" w:hint="eastAsia"/>
          <w:sz w:val="24"/>
          <w:szCs w:val="24"/>
        </w:rPr>
        <w:t>的巨大贡献。开篇先以北京奥运会的成功举办、“精准扶贫”工作的稳步推进等为例介绍了新世纪中国的发展，展现了中国的实力、造福于民的决心以及为基本实现社会主义现代化而努力奋斗的毅力。然后通过对比写出了中国三个阶段中一代</w:t>
      </w:r>
      <w:proofErr w:type="gramStart"/>
      <w:r w:rsidRPr="0050285C">
        <w:rPr>
          <w:rFonts w:ascii="宋体" w:hAnsi="宋体" w:hint="eastAsia"/>
          <w:sz w:val="24"/>
          <w:szCs w:val="24"/>
        </w:rPr>
        <w:t>代</w:t>
      </w:r>
      <w:proofErr w:type="gramEnd"/>
      <w:r w:rsidRPr="0050285C">
        <w:rPr>
          <w:rFonts w:ascii="宋体" w:hAnsi="宋体" w:hint="eastAsia"/>
          <w:sz w:val="24"/>
          <w:szCs w:val="24"/>
        </w:rPr>
        <w:t>中国人为中华之崛起而</w:t>
      </w:r>
      <w:proofErr w:type="gramStart"/>
      <w:r w:rsidRPr="0050285C">
        <w:rPr>
          <w:rFonts w:ascii="宋体" w:hAnsi="宋体" w:hint="eastAsia"/>
          <w:sz w:val="24"/>
          <w:szCs w:val="24"/>
        </w:rPr>
        <w:t>作出</w:t>
      </w:r>
      <w:proofErr w:type="gramEnd"/>
      <w:r w:rsidRPr="0050285C">
        <w:rPr>
          <w:rFonts w:ascii="宋体" w:hAnsi="宋体" w:hint="eastAsia"/>
          <w:sz w:val="24"/>
          <w:szCs w:val="24"/>
        </w:rPr>
        <w:t>的努力；接着展现了当代中国经济飞速发展的情况；最后，紧扣材料中的“给那时18岁的一代人阅读”的要求，展望了2035年中国的发展面貌。全文结构严谨，层层深入，富有极强的号召力，能够激起学生的斗志，是一篇佳作。</w:t>
      </w:r>
    </w:p>
    <w:p w:rsidR="007F7A81" w:rsidRPr="0050285C" w:rsidRDefault="007F7A81" w:rsidP="0050285C">
      <w:pPr>
        <w:spacing w:line="360" w:lineRule="auto"/>
        <w:rPr>
          <w:rFonts w:ascii="宋体" w:hAnsi="宋体" w:hint="eastAsia"/>
          <w:sz w:val="24"/>
          <w:szCs w:val="24"/>
        </w:rPr>
      </w:pPr>
      <w:r w:rsidRPr="0050285C">
        <w:rPr>
          <w:rFonts w:ascii="宋体" w:hAnsi="宋体" w:hint="eastAsia"/>
          <w:sz w:val="24"/>
          <w:szCs w:val="24"/>
        </w:rPr>
        <w:t>2</w:t>
      </w:r>
      <w:r w:rsidRPr="0050285C">
        <w:rPr>
          <w:rFonts w:ascii="宋体" w:hAnsi="宋体"/>
          <w:sz w:val="24"/>
          <w:szCs w:val="24"/>
        </w:rPr>
        <w:t>.[2018</w:t>
      </w:r>
      <w:r w:rsidRPr="0050285C">
        <w:rPr>
          <w:rFonts w:ascii="宋体" w:hAnsi="宋体" w:hint="eastAsia"/>
          <w:sz w:val="24"/>
          <w:szCs w:val="24"/>
        </w:rPr>
        <w:t>全国卷</w:t>
      </w:r>
      <w:r w:rsidRPr="0050285C">
        <w:rPr>
          <w:rFonts w:ascii="宋体" w:hAnsi="宋体"/>
          <w:sz w:val="24"/>
          <w:szCs w:val="24"/>
        </w:rPr>
        <w:t>Ⅱ]</w:t>
      </w:r>
      <w:r w:rsidRPr="0050285C">
        <w:rPr>
          <w:rFonts w:ascii="宋体" w:hAnsi="宋体" w:hint="eastAsia"/>
          <w:sz w:val="24"/>
          <w:szCs w:val="24"/>
        </w:rPr>
        <w:t xml:space="preserve"> </w:t>
      </w:r>
      <w:r w:rsidRPr="0050285C">
        <w:rPr>
          <w:rFonts w:ascii="宋体" w:hAnsi="宋体" w:hint="eastAsia"/>
          <w:sz w:val="24"/>
          <w:szCs w:val="24"/>
        </w:rPr>
        <w:t>阅读下面的材料,根据要求写作。(60分)</w:t>
      </w:r>
    </w:p>
    <w:p w:rsidR="007F7A81" w:rsidRPr="0050285C" w:rsidRDefault="007F7A81" w:rsidP="0050285C">
      <w:pPr>
        <w:spacing w:line="360" w:lineRule="auto"/>
        <w:ind w:firstLineChars="202" w:firstLine="485"/>
        <w:rPr>
          <w:rFonts w:ascii="楷体_GB2312" w:eastAsia="楷体_GB2312" w:hAnsi="宋体" w:hint="eastAsia"/>
          <w:sz w:val="24"/>
          <w:szCs w:val="24"/>
        </w:rPr>
      </w:pPr>
      <w:r w:rsidRPr="0050285C">
        <w:rPr>
          <w:rFonts w:ascii="楷体_GB2312" w:eastAsia="楷体_GB2312" w:hAnsi="宋体" w:hint="eastAsia"/>
          <w:sz w:val="24"/>
          <w:szCs w:val="24"/>
        </w:rPr>
        <w:t>“二战”期间,为了加强对战机的防护,英美军方调查了作战后幸存飞机上弹痕的分布,决定哪里弹痕多就加强哪里。然而统计学家沃德力排众议,指出更应该注意弹痕少的部位,因为这些部位受到重创的战机,很难有机会返航,而这部分数据被忽略了。事实证明,沃德是正确的。</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要求:综合材料内容及含意,选好角度,确定立意,明确文体,自拟标题;不要套作,不得抄袭;不少于800字。</w:t>
      </w:r>
    </w:p>
    <w:p w:rsidR="007F7A81" w:rsidRPr="0050285C" w:rsidRDefault="007F7A81" w:rsidP="0050285C">
      <w:pPr>
        <w:spacing w:line="360" w:lineRule="auto"/>
        <w:rPr>
          <w:rFonts w:ascii="宋体" w:hAnsi="宋体" w:hint="eastAsia"/>
          <w:sz w:val="24"/>
          <w:szCs w:val="24"/>
        </w:rPr>
      </w:pPr>
    </w:p>
    <w:p w:rsidR="007F7A81" w:rsidRPr="0050285C" w:rsidRDefault="007F7A81" w:rsidP="0050285C">
      <w:pPr>
        <w:spacing w:line="360" w:lineRule="auto"/>
        <w:rPr>
          <w:rFonts w:ascii="宋体" w:hAnsi="宋体" w:hint="eastAsia"/>
          <w:sz w:val="24"/>
          <w:szCs w:val="24"/>
        </w:rPr>
      </w:pPr>
      <w:r w:rsidRPr="0050285C">
        <w:rPr>
          <w:rFonts w:ascii="宋体" w:hAnsi="宋体" w:hint="eastAsia"/>
          <w:sz w:val="24"/>
          <w:szCs w:val="24"/>
        </w:rPr>
        <w:t>【作文立意】被忽略的可能最重要；考虑问题要全面；</w:t>
      </w:r>
    </w:p>
    <w:p w:rsidR="007F7A81" w:rsidRPr="0050285C" w:rsidRDefault="007F7A81" w:rsidP="0050285C">
      <w:pPr>
        <w:spacing w:line="360" w:lineRule="auto"/>
        <w:rPr>
          <w:rFonts w:ascii="宋体" w:hAnsi="宋体" w:hint="eastAsia"/>
          <w:sz w:val="24"/>
          <w:szCs w:val="24"/>
        </w:rPr>
      </w:pPr>
      <w:r w:rsidRPr="0050285C">
        <w:rPr>
          <w:rFonts w:ascii="宋体" w:hAnsi="宋体" w:hint="eastAsia"/>
          <w:sz w:val="24"/>
          <w:szCs w:val="24"/>
        </w:rPr>
        <w:t>透过现象看本质；坚持己见，不盲从；打破惯性思维的局限。</w:t>
      </w:r>
    </w:p>
    <w:p w:rsidR="007F7A81" w:rsidRPr="0050285C" w:rsidRDefault="007F7A81" w:rsidP="0050285C">
      <w:pPr>
        <w:spacing w:line="360" w:lineRule="auto"/>
        <w:rPr>
          <w:rFonts w:ascii="宋体" w:hAnsi="宋体" w:hint="eastAsia"/>
          <w:sz w:val="24"/>
          <w:szCs w:val="24"/>
        </w:rPr>
      </w:pPr>
    </w:p>
    <w:p w:rsidR="007F7A81" w:rsidRPr="0050285C" w:rsidRDefault="007F7A81" w:rsidP="0050285C">
      <w:pPr>
        <w:spacing w:line="360" w:lineRule="auto"/>
        <w:rPr>
          <w:rFonts w:ascii="宋体" w:hAnsi="宋体" w:hint="eastAsia"/>
          <w:sz w:val="24"/>
          <w:szCs w:val="24"/>
        </w:rPr>
      </w:pPr>
      <w:r w:rsidRPr="0050285C">
        <w:rPr>
          <w:rFonts w:ascii="宋体" w:hAnsi="宋体" w:hint="eastAsia"/>
          <w:sz w:val="24"/>
          <w:szCs w:val="24"/>
        </w:rPr>
        <w:t>【佳作展台】</w:t>
      </w:r>
    </w:p>
    <w:p w:rsidR="007F7A81" w:rsidRPr="0050285C" w:rsidRDefault="007F7A81" w:rsidP="0050285C">
      <w:pPr>
        <w:spacing w:line="360" w:lineRule="auto"/>
        <w:jc w:val="center"/>
        <w:rPr>
          <w:rFonts w:ascii="宋体" w:hAnsi="宋体" w:hint="eastAsia"/>
          <w:sz w:val="24"/>
          <w:szCs w:val="24"/>
        </w:rPr>
      </w:pPr>
      <w:r w:rsidRPr="0050285C">
        <w:rPr>
          <w:rFonts w:ascii="宋体" w:hAnsi="宋体" w:hint="eastAsia"/>
          <w:sz w:val="24"/>
          <w:szCs w:val="24"/>
        </w:rPr>
        <w:t>盲人摸象，未见其明</w:t>
      </w:r>
    </w:p>
    <w:p w:rsidR="007F7A81" w:rsidRPr="0050285C" w:rsidRDefault="007F7A81" w:rsidP="0050285C">
      <w:pPr>
        <w:spacing w:line="360" w:lineRule="auto"/>
        <w:ind w:firstLineChars="200" w:firstLine="480"/>
        <w:rPr>
          <w:rFonts w:ascii="宋体" w:hAnsi="宋体" w:hint="eastAsia"/>
          <w:sz w:val="24"/>
          <w:szCs w:val="24"/>
        </w:rPr>
      </w:pPr>
      <w:r w:rsidRPr="0050285C">
        <w:rPr>
          <w:rFonts w:ascii="宋体" w:hAnsi="宋体" w:hint="eastAsia"/>
          <w:sz w:val="24"/>
          <w:szCs w:val="24"/>
        </w:rPr>
        <w:t>古代寓言有盲人摸象，似与材料中英美军方之举“异曲同工”。英美军方以幸存的飞机为统计样本，重视弹痕多的部位，却忽略了那些弹痕少的部位，得出的结论看似合理，却非事实。这种行为，有一个成语可以概括，即管窥蠡测。从竹管看天，用瓢测海水，只关注眼下所见，不见更广阔的世界，对事物的观察和了解自然也是狭隘、片面甚至是错误的。这也警示我们：看待、分析问题一定要全面，如英美军</w:t>
      </w:r>
      <w:proofErr w:type="gramStart"/>
      <w:r w:rsidRPr="0050285C">
        <w:rPr>
          <w:rFonts w:ascii="宋体" w:hAnsi="宋体" w:hint="eastAsia"/>
          <w:sz w:val="24"/>
          <w:szCs w:val="24"/>
        </w:rPr>
        <w:t>方那种以点概面</w:t>
      </w:r>
      <w:proofErr w:type="gramEnd"/>
      <w:r w:rsidRPr="0050285C">
        <w:rPr>
          <w:rFonts w:ascii="宋体" w:hAnsi="宋体" w:hint="eastAsia"/>
          <w:sz w:val="24"/>
          <w:szCs w:val="24"/>
        </w:rPr>
        <w:t>、盲人摸象般的举动，吾未见其明也。</w:t>
      </w:r>
    </w:p>
    <w:p w:rsidR="007F7A81" w:rsidRPr="0050285C" w:rsidRDefault="007F7A81" w:rsidP="0050285C">
      <w:pPr>
        <w:spacing w:line="360" w:lineRule="auto"/>
        <w:ind w:firstLineChars="200" w:firstLine="480"/>
        <w:rPr>
          <w:rFonts w:ascii="宋体" w:hAnsi="宋体" w:hint="eastAsia"/>
          <w:sz w:val="24"/>
          <w:szCs w:val="24"/>
        </w:rPr>
      </w:pPr>
      <w:r w:rsidRPr="0050285C">
        <w:rPr>
          <w:rFonts w:ascii="宋体" w:hAnsi="宋体" w:hint="eastAsia"/>
          <w:sz w:val="24"/>
          <w:szCs w:val="24"/>
        </w:rPr>
        <w:t>以前读莫泊桑的小说《项链》，书本上往往会告诉我们玛蒂尔德的悲剧在于她的虚荣心，她就是一个爱慕虚荣，没有自知之明的小女子形象，但如果我们的</w:t>
      </w:r>
      <w:r w:rsidRPr="0050285C">
        <w:rPr>
          <w:rFonts w:ascii="宋体" w:hAnsi="宋体" w:hint="eastAsia"/>
          <w:sz w:val="24"/>
          <w:szCs w:val="24"/>
        </w:rPr>
        <w:lastRenderedPageBreak/>
        <w:t>眼光能更为全面独到，就会发现她在虚荣之外，还有一种以身</w:t>
      </w:r>
      <w:proofErr w:type="gramStart"/>
      <w:r w:rsidRPr="0050285C">
        <w:rPr>
          <w:rFonts w:ascii="宋体" w:hAnsi="宋体" w:hint="eastAsia"/>
          <w:sz w:val="24"/>
          <w:szCs w:val="24"/>
        </w:rPr>
        <w:t>践</w:t>
      </w:r>
      <w:proofErr w:type="gramEnd"/>
      <w:r w:rsidRPr="0050285C">
        <w:rPr>
          <w:rFonts w:ascii="宋体" w:hAnsi="宋体" w:hint="eastAsia"/>
          <w:sz w:val="24"/>
          <w:szCs w:val="24"/>
        </w:rPr>
        <w:t>之的诚信、勇于承担责任的担当。这种从片面到全面，正是我们的认识由浅入深，从偏激到辩证的过程，也是我们看待分析问题时，真正明智的做法。</w:t>
      </w:r>
    </w:p>
    <w:p w:rsidR="007F7A81" w:rsidRPr="0050285C" w:rsidRDefault="007F7A81" w:rsidP="0050285C">
      <w:pPr>
        <w:spacing w:line="360" w:lineRule="auto"/>
        <w:ind w:firstLineChars="200" w:firstLine="480"/>
        <w:rPr>
          <w:rFonts w:ascii="宋体" w:hAnsi="宋体" w:hint="eastAsia"/>
          <w:sz w:val="24"/>
          <w:szCs w:val="24"/>
        </w:rPr>
      </w:pPr>
      <w:r w:rsidRPr="0050285C">
        <w:rPr>
          <w:rFonts w:ascii="宋体" w:hAnsi="宋体" w:hint="eastAsia"/>
          <w:sz w:val="24"/>
          <w:szCs w:val="24"/>
        </w:rPr>
        <w:t>我很庆幸自己能经历这种认知上的蜕变，但遗憾的是，现实生活中，我们似乎在很多时候还停留在盲人摸象的那种层次。比如，北大才子陆步轩、陈生卖猪肉，清华才女石悦做起了游戏直播，不少人只从中看到了知识似乎变得廉价，却忽略了其中体现出来的新时期可贵的平等、多样的价值观和就业观。再如，我国的“新四大发明”带给世界的巨大影响值得我们津津乐道，但如果把“样本”局限于我们已然成功的这些领域，却忽略了需要发展进步的其他领域，我们就会止步不前，被他人超越。</w:t>
      </w:r>
    </w:p>
    <w:p w:rsidR="007F7A81" w:rsidRPr="0050285C" w:rsidRDefault="007F7A81" w:rsidP="0050285C">
      <w:pPr>
        <w:spacing w:line="360" w:lineRule="auto"/>
        <w:ind w:firstLineChars="200" w:firstLine="480"/>
        <w:rPr>
          <w:rFonts w:ascii="宋体" w:hAnsi="宋体" w:hint="eastAsia"/>
          <w:sz w:val="24"/>
          <w:szCs w:val="24"/>
        </w:rPr>
      </w:pPr>
      <w:r w:rsidRPr="0050285C">
        <w:rPr>
          <w:rFonts w:ascii="宋体" w:hAnsi="宋体" w:hint="eastAsia"/>
          <w:sz w:val="24"/>
          <w:szCs w:val="24"/>
        </w:rPr>
        <w:t>现实中，我们还存在很多经过错误筛选的片面认知。好在小到个人，大到社会、国家，我们都在进步，都在开眼看这个广阔的世界，而不再满足于从有限的“数据”样本中统计规律，总结经验。</w:t>
      </w:r>
    </w:p>
    <w:p w:rsidR="007F7A81" w:rsidRPr="0050285C" w:rsidRDefault="007F7A81" w:rsidP="0050285C">
      <w:pPr>
        <w:spacing w:line="360" w:lineRule="auto"/>
        <w:ind w:firstLineChars="200" w:firstLine="480"/>
        <w:rPr>
          <w:rFonts w:ascii="宋体" w:hAnsi="宋体" w:hint="eastAsia"/>
          <w:sz w:val="24"/>
          <w:szCs w:val="24"/>
        </w:rPr>
      </w:pPr>
      <w:r w:rsidRPr="0050285C">
        <w:rPr>
          <w:rFonts w:ascii="宋体" w:hAnsi="宋体" w:hint="eastAsia"/>
          <w:sz w:val="24"/>
          <w:szCs w:val="24"/>
        </w:rPr>
        <w:t>经济上，我们把以前忽略的重要数据——“绿水青山”纳入到</w:t>
      </w:r>
      <w:proofErr w:type="gramStart"/>
      <w:r w:rsidRPr="0050285C">
        <w:rPr>
          <w:rFonts w:ascii="宋体" w:hAnsi="宋体" w:hint="eastAsia"/>
          <w:sz w:val="24"/>
          <w:szCs w:val="24"/>
        </w:rPr>
        <w:t>考量</w:t>
      </w:r>
      <w:proofErr w:type="gramEnd"/>
      <w:r w:rsidRPr="0050285C">
        <w:rPr>
          <w:rFonts w:ascii="宋体" w:hAnsi="宋体" w:hint="eastAsia"/>
          <w:sz w:val="24"/>
          <w:szCs w:val="24"/>
        </w:rPr>
        <w:t>的范围，绿水青山就是金山银山；国际上，我们把视线从发展自身投射到更广阔的天地，“人类命运共同体”“一带一路”，我们对发展的认识更深刻更全面了；社会生活中，我们也学会了共享，把个人梦想的追求上升为大家共同的中国梦。</w:t>
      </w:r>
    </w:p>
    <w:p w:rsidR="007F7A81" w:rsidRPr="0050285C" w:rsidRDefault="007F7A81" w:rsidP="0050285C">
      <w:pPr>
        <w:spacing w:line="360" w:lineRule="auto"/>
        <w:ind w:firstLineChars="200" w:firstLine="480"/>
        <w:rPr>
          <w:rFonts w:ascii="宋体" w:hAnsi="宋体" w:hint="eastAsia"/>
          <w:sz w:val="24"/>
          <w:szCs w:val="24"/>
        </w:rPr>
      </w:pPr>
      <w:r w:rsidRPr="0050285C">
        <w:rPr>
          <w:rFonts w:ascii="宋体" w:hAnsi="宋体" w:hint="eastAsia"/>
          <w:sz w:val="24"/>
          <w:szCs w:val="24"/>
        </w:rPr>
        <w:t>我们的未来，是比“大象”更传奇的星辰大海，但我们却不能“目不明”，而应当以全面、长远的眼光审视自己的未来，为梦想而努力。如果说盲人摸象，吾未见其明，那么擦亮眼睛看世界，就是我们最明智的做法。</w:t>
      </w:r>
    </w:p>
    <w:p w:rsidR="007F7A81" w:rsidRPr="0050285C" w:rsidRDefault="007F7A81" w:rsidP="0050285C">
      <w:pPr>
        <w:spacing w:line="360" w:lineRule="auto"/>
        <w:rPr>
          <w:rFonts w:ascii="宋体" w:hAnsi="宋体" w:hint="eastAsia"/>
          <w:sz w:val="24"/>
          <w:szCs w:val="24"/>
        </w:rPr>
      </w:pPr>
      <w:r w:rsidRPr="0050285C">
        <w:rPr>
          <w:rFonts w:ascii="宋体" w:hAnsi="宋体" w:hint="eastAsia"/>
          <w:sz w:val="24"/>
          <w:szCs w:val="24"/>
        </w:rPr>
        <w:t>【名师点评】作文开头引入材料，又借成语“管窥蠡测”分析材料，自然引出主题，并照应题目。随后从个人的学习实践出发，写自己对《项链》主人公形象的分析由片面到全面，指出就个人而言，看待分析问题要全面客观。接着由自己联想到当今社会现实，运用丰富的事例点出“盲人摸象”的片面性认识在现实中仍有市场。然后从国家的层面写我们取得的进步，某些领域正由“不明”变得“明”。结尾再次紧扣标题，照应开头，点明主题。</w:t>
      </w:r>
    </w:p>
    <w:p w:rsidR="007F7A81" w:rsidRPr="0050285C" w:rsidRDefault="007F7A81" w:rsidP="0050285C">
      <w:pPr>
        <w:spacing w:line="360" w:lineRule="auto"/>
        <w:rPr>
          <w:rFonts w:asciiTheme="minorEastAsia" w:hAnsiTheme="minorEastAsia"/>
          <w:sz w:val="24"/>
          <w:szCs w:val="24"/>
        </w:rPr>
      </w:pPr>
      <w:r w:rsidRPr="0050285C">
        <w:rPr>
          <w:rFonts w:ascii="宋体" w:hAnsi="宋体" w:hint="eastAsia"/>
          <w:sz w:val="24"/>
          <w:szCs w:val="24"/>
        </w:rPr>
        <w:t>3.[</w:t>
      </w:r>
      <w:r w:rsidRPr="0050285C">
        <w:rPr>
          <w:rFonts w:ascii="宋体" w:hAnsi="宋体"/>
          <w:sz w:val="24"/>
          <w:szCs w:val="24"/>
        </w:rPr>
        <w:t>2018</w:t>
      </w:r>
      <w:r w:rsidRPr="0050285C">
        <w:rPr>
          <w:rFonts w:ascii="宋体" w:hAnsi="宋体" w:hint="eastAsia"/>
          <w:sz w:val="24"/>
          <w:szCs w:val="24"/>
        </w:rPr>
        <w:t>全国卷</w:t>
      </w:r>
      <w:r w:rsidRPr="0050285C">
        <w:rPr>
          <w:rFonts w:ascii="宋体" w:hAnsi="宋体"/>
          <w:sz w:val="24"/>
          <w:szCs w:val="24"/>
        </w:rPr>
        <w:t>Ⅲ</w:t>
      </w:r>
      <w:r w:rsidRPr="0050285C">
        <w:rPr>
          <w:rFonts w:ascii="宋体" w:hAnsi="宋体" w:hint="eastAsia"/>
          <w:sz w:val="24"/>
          <w:szCs w:val="24"/>
        </w:rPr>
        <w:t>]</w:t>
      </w:r>
      <w:r w:rsidRPr="0050285C">
        <w:rPr>
          <w:rFonts w:asciiTheme="minorEastAsia" w:hAnsiTheme="minorEastAsia" w:hint="eastAsia"/>
          <w:sz w:val="24"/>
          <w:szCs w:val="24"/>
        </w:rPr>
        <w:t xml:space="preserve"> </w:t>
      </w:r>
      <w:r w:rsidRPr="0050285C">
        <w:rPr>
          <w:rFonts w:asciiTheme="minorEastAsia" w:hAnsiTheme="minorEastAsia" w:hint="eastAsia"/>
          <w:sz w:val="24"/>
          <w:szCs w:val="24"/>
        </w:rPr>
        <w:t>阅读下面的材料，根据要求写作。（60分）</w:t>
      </w:r>
    </w:p>
    <w:p w:rsidR="007F7A81" w:rsidRPr="0050285C" w:rsidRDefault="007F7A81" w:rsidP="0050285C">
      <w:pPr>
        <w:spacing w:line="360" w:lineRule="auto"/>
        <w:ind w:firstLineChars="202" w:firstLine="485"/>
        <w:rPr>
          <w:rFonts w:ascii="楷体_GB2312" w:eastAsia="楷体_GB2312" w:hAnsiTheme="minorEastAsia" w:hint="eastAsia"/>
          <w:sz w:val="24"/>
          <w:szCs w:val="24"/>
        </w:rPr>
      </w:pPr>
      <w:r w:rsidRPr="0050285C">
        <w:rPr>
          <w:rFonts w:ascii="楷体_GB2312" w:eastAsia="楷体_GB2312" w:hAnsiTheme="minorEastAsia" w:hint="eastAsia"/>
          <w:sz w:val="24"/>
          <w:szCs w:val="24"/>
        </w:rPr>
        <w:t>时间就是金钱，效率就是生命——特区口号，深圳，1981</w:t>
      </w:r>
    </w:p>
    <w:p w:rsidR="007F7A81" w:rsidRPr="0050285C" w:rsidRDefault="007F7A81" w:rsidP="0050285C">
      <w:pPr>
        <w:spacing w:line="360" w:lineRule="auto"/>
        <w:ind w:firstLineChars="202" w:firstLine="485"/>
        <w:rPr>
          <w:rFonts w:ascii="楷体_GB2312" w:eastAsia="楷体_GB2312" w:hAnsiTheme="minorEastAsia" w:hint="eastAsia"/>
          <w:sz w:val="24"/>
          <w:szCs w:val="24"/>
        </w:rPr>
      </w:pPr>
      <w:r w:rsidRPr="0050285C">
        <w:rPr>
          <w:rFonts w:ascii="楷体_GB2312" w:eastAsia="楷体_GB2312" w:hAnsiTheme="minorEastAsia" w:hint="eastAsia"/>
          <w:sz w:val="24"/>
          <w:szCs w:val="24"/>
        </w:rPr>
        <w:t>绿水青山也是金山银山——时评标题，浙江，2005</w:t>
      </w:r>
    </w:p>
    <w:p w:rsidR="007F7A81" w:rsidRPr="0050285C" w:rsidRDefault="007F7A81" w:rsidP="0050285C">
      <w:pPr>
        <w:spacing w:line="360" w:lineRule="auto"/>
        <w:ind w:firstLineChars="202" w:firstLine="485"/>
        <w:rPr>
          <w:rFonts w:ascii="楷体_GB2312" w:eastAsia="楷体_GB2312" w:hAnsiTheme="minorEastAsia" w:hint="eastAsia"/>
          <w:sz w:val="24"/>
          <w:szCs w:val="24"/>
        </w:rPr>
      </w:pPr>
      <w:r w:rsidRPr="0050285C">
        <w:rPr>
          <w:rFonts w:ascii="楷体_GB2312" w:eastAsia="楷体_GB2312" w:hAnsiTheme="minorEastAsia" w:hint="eastAsia"/>
          <w:sz w:val="24"/>
          <w:szCs w:val="24"/>
        </w:rPr>
        <w:lastRenderedPageBreak/>
        <w:t>走好我们这一代人的长征路——新区标语，雄安，2017</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要求：围绕材料内容及含意，选好角度，确定立意，明确文体，自拟标题；不要套作，不得抄袭。不少于800字。</w:t>
      </w:r>
    </w:p>
    <w:p w:rsidR="007F7A81" w:rsidRPr="0050285C" w:rsidRDefault="007F7A81" w:rsidP="0050285C">
      <w:pPr>
        <w:spacing w:line="360" w:lineRule="auto"/>
        <w:ind w:firstLineChars="202" w:firstLine="485"/>
        <w:rPr>
          <w:rFonts w:asciiTheme="minorEastAsia" w:hAnsiTheme="minorEastAsia"/>
          <w:sz w:val="24"/>
          <w:szCs w:val="24"/>
        </w:rPr>
      </w:pP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【作文立意】 本作文题目要求考生关注时代发展，应纵向把握三条标语，深入理解标语背后的内涵和方向，探析立意方向。</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从“发展”内涵的角度分析，从改革开放初期的追求高速发展，到重视人与自然和谐共生的可持续发展，再到绿色智慧发展理念，体现国家发展理念的变化。</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从“发展”历程角度分析，不同的阶段有不同的任务，“发展”就是破解当下难题，寻求未来路径。</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从“发展”的区域角度分析，可关注材料中所给的地理区位，从珠三角到长三角再到京津冀地区，体现了国家的均衡发展。</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考生写作时需围绕三条标语，思考三条标语之间的逻辑思维链条，在三者之间建立起联系，不可孤立地看问题。</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【佳作展台】</w:t>
      </w:r>
    </w:p>
    <w:p w:rsidR="007F7A81" w:rsidRPr="0050285C" w:rsidRDefault="007F7A81" w:rsidP="0050285C">
      <w:pPr>
        <w:spacing w:line="360" w:lineRule="auto"/>
        <w:jc w:val="center"/>
        <w:rPr>
          <w:rFonts w:asciiTheme="minorEastAsia" w:hAnsiTheme="minorEastAsia"/>
          <w:sz w:val="24"/>
          <w:szCs w:val="24"/>
        </w:rPr>
      </w:pPr>
      <w:r w:rsidRPr="0050285C">
        <w:rPr>
          <w:rFonts w:asciiTheme="minorEastAsia" w:hAnsiTheme="minorEastAsia" w:hint="eastAsia"/>
          <w:sz w:val="24"/>
          <w:szCs w:val="24"/>
        </w:rPr>
        <w:t>因时而变  永远进击</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改革开放40年来，伟大祖国天翻地覆，日新月异，从国家的经济实力到国际声望，从人们的吃穿住行到思想观念，都发生了巨大的变化，令世人瞩目。在这变动不居的时代，却有一种始终不变的精神陪伴着国人走向未来，这就是“因时而变，永远进击”。</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二十世纪八十年代，改革开放刚刚起步，国家积贫积弱，经济还相当落后。就在这样的背景下，深圳特区提出了“时间就是金钱，效率就是生命”的口号，犹如一声春雷，直叩人心，催人奋进，它折射出的“发展才是硬道理”“追求效率”的理念，是经济特区突破重重阻力、杀出一条血路的原因。重效率、求发展的深圳精神深刻地影响了国人，促进了经济建设，如果没有重效率、求发展的深圳精神，没有当初国人的拼搏和奋斗，就不会有今天如此巨大的成就。</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但是，中国人民从来就不会满足于一时的成就并为此沾沾自喜，止步不前，勇于探索、勇于超越，这才是中国人的精神实质。中国的改革开放进入21世纪，</w:t>
      </w:r>
      <w:r w:rsidRPr="0050285C">
        <w:rPr>
          <w:rFonts w:asciiTheme="minorEastAsia" w:hAnsiTheme="minorEastAsia" w:hint="eastAsia"/>
          <w:sz w:val="24"/>
          <w:szCs w:val="24"/>
        </w:rPr>
        <w:lastRenderedPageBreak/>
        <w:t>经济发展和环境保护产生了矛盾，2005年浙江提出了又一个响亮的口号“绿水青山也是金山银山”。十几年来，浙江人民把美丽浙江作为可持续发展的最大本钱，保护绿水青山，做大“金山银山”，在实践中将“绿水青山也是金山银山”化为生动的现实。浙江的做法正在变成全体国人的自觉行动，一个美丽而又可持续发展的民族必将诞生。</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一代人有一代人的责任，一代人有一代人的担当。昨天的历史任务尚未全部完成，新的历史任务又摆在我们这一代青年人的面前，就在我们秉持“绿水青山也是金山银山”理念扎扎实实建设中国新农村、新城市的时候，</w:t>
      </w:r>
      <w:proofErr w:type="gramStart"/>
      <w:r w:rsidRPr="0050285C">
        <w:rPr>
          <w:rFonts w:asciiTheme="minorEastAsia" w:hAnsiTheme="minorEastAsia" w:hint="eastAsia"/>
          <w:sz w:val="24"/>
          <w:szCs w:val="24"/>
        </w:rPr>
        <w:t>2017年雄安新区</w:t>
      </w:r>
      <w:proofErr w:type="gramEnd"/>
      <w:r w:rsidRPr="0050285C">
        <w:rPr>
          <w:rFonts w:asciiTheme="minorEastAsia" w:hAnsiTheme="minorEastAsia" w:hint="eastAsia"/>
          <w:sz w:val="24"/>
          <w:szCs w:val="24"/>
        </w:rPr>
        <w:t>又提出了新的口号：走好我们这一代人的长征路。如何走好我们这一代人的长征路，这是一个更为宏大的任务，有许多课题需要探讨，但目标已经提出，道路已经明确，我们会走好属于我们的长征路。</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古人有言：“明者因时而变，知者随</w:t>
      </w:r>
      <w:proofErr w:type="gramStart"/>
      <w:r w:rsidRPr="0050285C">
        <w:rPr>
          <w:rFonts w:asciiTheme="minorEastAsia" w:hAnsiTheme="minorEastAsia" w:hint="eastAsia"/>
          <w:sz w:val="24"/>
          <w:szCs w:val="24"/>
        </w:rPr>
        <w:t>世</w:t>
      </w:r>
      <w:proofErr w:type="gramEnd"/>
      <w:r w:rsidRPr="0050285C">
        <w:rPr>
          <w:rFonts w:asciiTheme="minorEastAsia" w:hAnsiTheme="minorEastAsia" w:hint="eastAsia"/>
          <w:sz w:val="24"/>
          <w:szCs w:val="24"/>
        </w:rPr>
        <w:t>而制。”从“时间就是金钱，效率就是生命”到“绿水青山也是金山银山”，再到“走好我们这一代人的长征路”，口号的变化反映的是国人发展观的变化，反映的是几代人的责任担当和精神传承。“苟日新，日日新，又日新”，不墨守成规，不故步自封，因时而变，因地而行，勇于探索，勇于超越，这是中国精神，它已经化在民族的灵魂里，成了我们的信仰！</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一代代人传承责任意识、民族精神，因时而变，不满足，不懈怠，永远进击，我们的民族雄踞世界民族之林指日可待！</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名师点评】文章先概述改革开放40年的变化，提出“因时而变，永远进击”的中心论点，讴歌伟大的民族和时代。本论部分以三句口号为议论对象，分析其“因时而变，永远进击”的时代内涵，并阐述其所体现的独特的民族精神。结尾重申中心论点，展望未来。全文紧扣所给材料，中心明确，论述集中，结构严谨，首尾相合，是一篇议论文佳作。</w:t>
      </w:r>
    </w:p>
    <w:p w:rsidR="007F7A81" w:rsidRPr="0050285C" w:rsidRDefault="007F7A81" w:rsidP="0050285C">
      <w:pPr>
        <w:spacing w:line="360" w:lineRule="auto"/>
        <w:rPr>
          <w:rFonts w:asciiTheme="minorEastAsia" w:hAnsiTheme="minorEastAsia"/>
          <w:sz w:val="24"/>
          <w:szCs w:val="24"/>
        </w:rPr>
      </w:pPr>
      <w:r w:rsidRPr="0050285C">
        <w:rPr>
          <w:sz w:val="24"/>
          <w:szCs w:val="24"/>
        </w:rPr>
        <w:t>4.[2018</w:t>
      </w:r>
      <w:r w:rsidRPr="0050285C">
        <w:rPr>
          <w:rFonts w:hint="eastAsia"/>
          <w:sz w:val="24"/>
          <w:szCs w:val="24"/>
        </w:rPr>
        <w:t>天津卷</w:t>
      </w:r>
      <w:r w:rsidRPr="0050285C">
        <w:rPr>
          <w:sz w:val="24"/>
          <w:szCs w:val="24"/>
        </w:rPr>
        <w:t>]</w:t>
      </w:r>
      <w:r w:rsidRPr="0050285C">
        <w:rPr>
          <w:rFonts w:asciiTheme="minorEastAsia" w:hAnsiTheme="minorEastAsia" w:hint="eastAsia"/>
          <w:sz w:val="24"/>
          <w:szCs w:val="24"/>
        </w:rPr>
        <w:t xml:space="preserve"> </w:t>
      </w:r>
      <w:r w:rsidRPr="0050285C">
        <w:rPr>
          <w:rFonts w:asciiTheme="minorEastAsia" w:hAnsiTheme="minorEastAsia" w:hint="eastAsia"/>
          <w:sz w:val="24"/>
          <w:szCs w:val="24"/>
        </w:rPr>
        <w:t>阅读下面材料，根据自己的体验和感悟，写一篇文章。(60分)</w:t>
      </w:r>
    </w:p>
    <w:p w:rsidR="007F7A81" w:rsidRPr="0050285C" w:rsidRDefault="007F7A81" w:rsidP="0050285C">
      <w:pPr>
        <w:spacing w:line="360" w:lineRule="auto"/>
        <w:ind w:firstLineChars="202" w:firstLine="485"/>
        <w:rPr>
          <w:rFonts w:ascii="楷体_GB2312" w:eastAsia="楷体_GB2312" w:hAnsiTheme="minorEastAsia" w:hint="eastAsia"/>
          <w:sz w:val="24"/>
          <w:szCs w:val="24"/>
        </w:rPr>
      </w:pPr>
      <w:r w:rsidRPr="0050285C">
        <w:rPr>
          <w:rFonts w:ascii="楷体_GB2312" w:eastAsia="楷体_GB2312" w:hAnsiTheme="minorEastAsia" w:hint="eastAsia"/>
          <w:sz w:val="24"/>
          <w:szCs w:val="24"/>
        </w:rPr>
        <w:t>生活中有不同的“器”。器能盛纳万物，美的形制与好的内容相得益彰；器能助人成事，有利器方成匠心之作;有一种“器”叫器量，兼容并包，彰显才识气度;有一种“器”叫国之重器，肩负荣光，成就梦想……</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要求:①自选角度，自拟标题；②文体不限(诗歌除外)，文体特征明显；③</w:t>
      </w:r>
      <w:r w:rsidRPr="0050285C">
        <w:rPr>
          <w:rFonts w:asciiTheme="minorEastAsia" w:hAnsiTheme="minorEastAsia" w:hint="eastAsia"/>
          <w:sz w:val="24"/>
          <w:szCs w:val="24"/>
        </w:rPr>
        <w:lastRenderedPageBreak/>
        <w:t>不少于800字；④不得抄袭，不得套作。</w:t>
      </w:r>
    </w:p>
    <w:p w:rsidR="007F7A81" w:rsidRPr="0050285C" w:rsidRDefault="007F7A81" w:rsidP="0050285C">
      <w:pPr>
        <w:spacing w:line="360" w:lineRule="auto"/>
        <w:ind w:firstLineChars="202" w:firstLine="485"/>
        <w:rPr>
          <w:rFonts w:asciiTheme="minorEastAsia" w:hAnsiTheme="minorEastAsia"/>
          <w:sz w:val="24"/>
          <w:szCs w:val="24"/>
        </w:rPr>
      </w:pP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作文立意】考生可以写实物的“器”，或思考形制与内容的关系，或思索器与道之辨；可以写个人的器量、才识、气度，探究“器”在才德风范方面的含义；可以写作为工具的“器”，探讨利器推动科技发展、社会进步的作用；还可以写大国重器，体悟“器”对于国家、民族发展的重大意义。</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【佳作展台】</w:t>
      </w:r>
    </w:p>
    <w:p w:rsidR="007F7A81" w:rsidRPr="0050285C" w:rsidRDefault="007F7A81" w:rsidP="0050285C">
      <w:pPr>
        <w:spacing w:line="360" w:lineRule="auto"/>
        <w:jc w:val="center"/>
        <w:rPr>
          <w:rFonts w:asciiTheme="minorEastAsia" w:hAnsiTheme="minorEastAsia"/>
          <w:sz w:val="24"/>
          <w:szCs w:val="24"/>
        </w:rPr>
      </w:pPr>
      <w:r w:rsidRPr="0050285C">
        <w:rPr>
          <w:rFonts w:asciiTheme="minorEastAsia" w:hAnsiTheme="minorEastAsia" w:hint="eastAsia"/>
          <w:sz w:val="24"/>
          <w:szCs w:val="24"/>
        </w:rPr>
        <w:t>大度能容，乃为“器”</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“器”在汉语中实在是一个意义丰富的字。许慎《说文解字》中说：“器，</w:t>
      </w:r>
      <w:proofErr w:type="gramStart"/>
      <w:r w:rsidRPr="0050285C">
        <w:rPr>
          <w:rFonts w:asciiTheme="minorEastAsia" w:hAnsiTheme="minorEastAsia" w:hint="eastAsia"/>
          <w:sz w:val="24"/>
          <w:szCs w:val="24"/>
        </w:rPr>
        <w:t>皿</w:t>
      </w:r>
      <w:proofErr w:type="gramEnd"/>
      <w:r w:rsidRPr="0050285C">
        <w:rPr>
          <w:rFonts w:asciiTheme="minorEastAsia" w:hAnsiTheme="minorEastAsia" w:hint="eastAsia"/>
          <w:sz w:val="24"/>
          <w:szCs w:val="24"/>
        </w:rPr>
        <w:t>也。”“皿”的特征是包容性，能够容纳各种东西，如盛酒之“器”为</w:t>
      </w:r>
      <w:proofErr w:type="gramStart"/>
      <w:r w:rsidRPr="0050285C">
        <w:rPr>
          <w:rFonts w:asciiTheme="minorEastAsia" w:hAnsiTheme="minorEastAsia" w:hint="eastAsia"/>
          <w:sz w:val="24"/>
          <w:szCs w:val="24"/>
        </w:rPr>
        <w:t>樽</w:t>
      </w:r>
      <w:proofErr w:type="gramEnd"/>
      <w:r w:rsidRPr="0050285C">
        <w:rPr>
          <w:rFonts w:asciiTheme="minorEastAsia" w:hAnsiTheme="minorEastAsia" w:hint="eastAsia"/>
          <w:sz w:val="24"/>
          <w:szCs w:val="24"/>
        </w:rPr>
        <w:t>，烹煮之“器”为鼎等。“器”对外物的容纳在几千年的文化沉淀中已从器物的层面上升到精神文化的层面。有一种“器”叫器量，大度能容，兼容并包。</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《易经》曰：“器有大焉，高天厚地。唯其能容，容而不盈，故见其大。”一个人的胸襟要像天地一样博大，能够容纳外物，有如此博大的胸襟，才能够成就大事业。大度能容，是成为人才的重要前提。</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翻开历史的画卷，我们发现古今成大事者，无不具有非凡的胸襟。昔日公子纠和公子小白争夺齐国王位，公子纠的师傅管仲用计</w:t>
      </w:r>
      <w:proofErr w:type="gramStart"/>
      <w:r w:rsidRPr="0050285C">
        <w:rPr>
          <w:rFonts w:asciiTheme="minorEastAsia" w:hAnsiTheme="minorEastAsia" w:hint="eastAsia"/>
          <w:sz w:val="24"/>
          <w:szCs w:val="24"/>
        </w:rPr>
        <w:t>一</w:t>
      </w:r>
      <w:proofErr w:type="gramEnd"/>
      <w:r w:rsidRPr="0050285C">
        <w:rPr>
          <w:rFonts w:asciiTheme="minorEastAsia" w:hAnsiTheme="minorEastAsia" w:hint="eastAsia"/>
          <w:sz w:val="24"/>
          <w:szCs w:val="24"/>
        </w:rPr>
        <w:t>箭射中公子小白，几乎致命。后来公子小白在王位争夺中取胜，非但没有对</w:t>
      </w:r>
      <w:proofErr w:type="gramStart"/>
      <w:r w:rsidRPr="0050285C">
        <w:rPr>
          <w:rFonts w:asciiTheme="minorEastAsia" w:hAnsiTheme="minorEastAsia" w:hint="eastAsia"/>
          <w:sz w:val="24"/>
          <w:szCs w:val="24"/>
        </w:rPr>
        <w:t>管仲施行</w:t>
      </w:r>
      <w:proofErr w:type="gramEnd"/>
      <w:r w:rsidRPr="0050285C">
        <w:rPr>
          <w:rFonts w:asciiTheme="minorEastAsia" w:hAnsiTheme="minorEastAsia" w:hint="eastAsia"/>
          <w:sz w:val="24"/>
          <w:szCs w:val="24"/>
        </w:rPr>
        <w:t>报复，反倒赏识其才，重用管仲，君臣相济，最终成为春秋一代霸主。贞观名臣魏徵曾参加李密的起义军，也曾为太子李建成效力，在李世民登基后，魏徵更是“每犯颜苦谏”，而李世民却可以容忍魏徵的屡屡“冒犯”。李世民非凡的胸襟和气度才成就了“贞观之治”的盛世图景。</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大度能容，能容的是批评，是质疑，是争议。蔺相如能容，面对廉颇的咄咄逼人，能够“先国家之急而后私仇也”，最终不仅促成将相和的佳话，而且使国家免于危难；苏轼能容，在仕途不顺、</w:t>
      </w:r>
      <w:proofErr w:type="gramStart"/>
      <w:r w:rsidRPr="0050285C">
        <w:rPr>
          <w:rFonts w:asciiTheme="minorEastAsia" w:hAnsiTheme="minorEastAsia" w:hint="eastAsia"/>
          <w:sz w:val="24"/>
          <w:szCs w:val="24"/>
        </w:rPr>
        <w:t>志不得</w:t>
      </w:r>
      <w:proofErr w:type="gramEnd"/>
      <w:r w:rsidRPr="0050285C">
        <w:rPr>
          <w:rFonts w:asciiTheme="minorEastAsia" w:hAnsiTheme="minorEastAsia" w:hint="eastAsia"/>
          <w:sz w:val="24"/>
          <w:szCs w:val="24"/>
        </w:rPr>
        <w:t>伸之时，面对炎凉世态的困窘，依然相信“眼前见天下无一个</w:t>
      </w:r>
      <w:proofErr w:type="gramStart"/>
      <w:r w:rsidRPr="0050285C">
        <w:rPr>
          <w:rFonts w:asciiTheme="minorEastAsia" w:hAnsiTheme="minorEastAsia" w:hint="eastAsia"/>
          <w:sz w:val="24"/>
          <w:szCs w:val="24"/>
        </w:rPr>
        <w:t>不</w:t>
      </w:r>
      <w:proofErr w:type="gramEnd"/>
      <w:r w:rsidRPr="0050285C">
        <w:rPr>
          <w:rFonts w:asciiTheme="minorEastAsia" w:hAnsiTheme="minorEastAsia" w:hint="eastAsia"/>
          <w:sz w:val="24"/>
          <w:szCs w:val="24"/>
        </w:rPr>
        <w:t>好人”，</w:t>
      </w:r>
      <w:proofErr w:type="gramStart"/>
      <w:r w:rsidRPr="0050285C">
        <w:rPr>
          <w:rFonts w:asciiTheme="minorEastAsia" w:hAnsiTheme="minorEastAsia" w:hint="eastAsia"/>
          <w:sz w:val="24"/>
          <w:szCs w:val="24"/>
        </w:rPr>
        <w:t>大度成就</w:t>
      </w:r>
      <w:proofErr w:type="gramEnd"/>
      <w:r w:rsidRPr="0050285C">
        <w:rPr>
          <w:rFonts w:asciiTheme="minorEastAsia" w:hAnsiTheme="minorEastAsia" w:hint="eastAsia"/>
          <w:sz w:val="24"/>
          <w:szCs w:val="24"/>
        </w:rPr>
        <w:t>了苏子为人津津乐道的豁达洒脱。我们也当能容，在生活中，听得进别人的意见，容得下不同的观点，甚至接受得了批评，具备“度尽劫波兄弟在，相逢一笑</w:t>
      </w:r>
      <w:proofErr w:type="gramStart"/>
      <w:r w:rsidRPr="0050285C">
        <w:rPr>
          <w:rFonts w:asciiTheme="minorEastAsia" w:hAnsiTheme="minorEastAsia" w:hint="eastAsia"/>
          <w:sz w:val="24"/>
          <w:szCs w:val="24"/>
        </w:rPr>
        <w:t>泯</w:t>
      </w:r>
      <w:proofErr w:type="gramEnd"/>
      <w:r w:rsidRPr="0050285C">
        <w:rPr>
          <w:rFonts w:asciiTheme="minorEastAsia" w:hAnsiTheme="minorEastAsia" w:hint="eastAsia"/>
          <w:sz w:val="24"/>
          <w:szCs w:val="24"/>
        </w:rPr>
        <w:t>恩仇”的度量。</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大度能容，才能走向成功，个人如此，集体、社会、国家亦然。</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lastRenderedPageBreak/>
        <w:t>蔡元培先生在任北大校长之初，就秉持“兼容并包”的理念，彼时的北大，能够容忍留着小辫子的辜鸿铭，能够接纳陈独秀、李大钊这样的革命人物。当时的北大教授，既有学贯中西的博学鸿儒，又有仅有小学文凭从未出过国的“土”教授。“兼容并包”，也成就了北大的伟大。</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党的十八大，中国正式提出实现中华民族伟大复兴的伟大梦想。实现美丽的中国梦，需要在治国理政时展现出非凡的胸襟气度。对外，以开放创新推动包容式全球化发展，求同存异，海纳百川；对内，以广阔的胸怀宽容失败，论证、听取不同的声音。“君子以厚德载物”，大度能容即为君子之“厚德”，国家之“助力”。</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 xml:space="preserve">“腹中天地宽，常有渡人船”，愿我们都能如“器”之能容，在发展的浪潮中得渡人之船，兼容并包，在碰撞中获取激发成功的灵感。 </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名师点评】本文从“器”的意义说起，借《说文解字》释义，点出主题。又分别以《易经》名言，历史中齐桓公容得下管仲、李世民容得下魏徵等事例，详细论证对个人来说“大度能容”的重要性。紧接着再进一步，说明大度能容，容的是批评、质疑和争议。随后又由个人上升到集体、社会、国家，以北大的“兼容并包”和中国梦的实现来论证大度能容的意义。结尾再次点题。文章首尾照应，事例丰富，层层深入，论证有力。</w:t>
      </w:r>
    </w:p>
    <w:p w:rsidR="007F7A81" w:rsidRPr="0050285C" w:rsidRDefault="007F7A81" w:rsidP="0050285C">
      <w:pPr>
        <w:spacing w:line="360" w:lineRule="auto"/>
        <w:rPr>
          <w:rFonts w:asciiTheme="minorEastAsia" w:hAnsiTheme="minorEastAsia"/>
          <w:sz w:val="24"/>
          <w:szCs w:val="24"/>
        </w:rPr>
      </w:pPr>
      <w:r w:rsidRPr="0050285C">
        <w:rPr>
          <w:sz w:val="24"/>
          <w:szCs w:val="24"/>
        </w:rPr>
        <w:t>5.[2018</w:t>
      </w:r>
      <w:r w:rsidRPr="0050285C">
        <w:rPr>
          <w:rFonts w:hint="eastAsia"/>
          <w:sz w:val="24"/>
          <w:szCs w:val="24"/>
        </w:rPr>
        <w:t>浙江</w:t>
      </w:r>
      <w:r w:rsidRPr="0050285C">
        <w:rPr>
          <w:sz w:val="24"/>
          <w:szCs w:val="24"/>
        </w:rPr>
        <w:t>卷</w:t>
      </w:r>
      <w:r w:rsidRPr="0050285C">
        <w:rPr>
          <w:sz w:val="24"/>
          <w:szCs w:val="24"/>
        </w:rPr>
        <w:t>]</w:t>
      </w:r>
      <w:r w:rsidRPr="0050285C">
        <w:rPr>
          <w:rFonts w:asciiTheme="minorEastAsia" w:hAnsiTheme="minorEastAsia" w:hint="eastAsia"/>
          <w:sz w:val="24"/>
          <w:szCs w:val="24"/>
        </w:rPr>
        <w:t xml:space="preserve"> </w:t>
      </w:r>
      <w:r w:rsidRPr="0050285C">
        <w:rPr>
          <w:rFonts w:asciiTheme="minorEastAsia" w:hAnsiTheme="minorEastAsia" w:hint="eastAsia"/>
          <w:sz w:val="24"/>
          <w:szCs w:val="24"/>
        </w:rPr>
        <w:t>阅读下面文字,根据要求作文。(60分)</w:t>
      </w:r>
    </w:p>
    <w:p w:rsidR="007F7A81" w:rsidRPr="0050285C" w:rsidRDefault="007F7A81" w:rsidP="0050285C">
      <w:pPr>
        <w:spacing w:line="360" w:lineRule="auto"/>
        <w:ind w:firstLineChars="202" w:firstLine="485"/>
        <w:rPr>
          <w:rFonts w:ascii="楷体_GB2312" w:eastAsia="楷体_GB2312" w:hAnsiTheme="minorEastAsia" w:hint="eastAsia"/>
          <w:sz w:val="24"/>
          <w:szCs w:val="24"/>
        </w:rPr>
      </w:pPr>
      <w:r w:rsidRPr="0050285C">
        <w:rPr>
          <w:rFonts w:ascii="楷体_GB2312" w:eastAsia="楷体_GB2312" w:hAnsiTheme="minorEastAsia" w:hint="eastAsia"/>
          <w:sz w:val="24"/>
          <w:szCs w:val="24"/>
        </w:rPr>
        <w:t>浙江大地,历史上孕育过务实、知行合一、经世致用等思想,今天又形成了“干在实处、走在前列、勇立潮头”的浙江精神。</w:t>
      </w:r>
    </w:p>
    <w:p w:rsidR="007F7A81" w:rsidRPr="0050285C" w:rsidRDefault="007F7A81" w:rsidP="0050285C">
      <w:pPr>
        <w:spacing w:line="360" w:lineRule="auto"/>
        <w:ind w:firstLineChars="202" w:firstLine="485"/>
        <w:rPr>
          <w:rFonts w:ascii="楷体_GB2312" w:eastAsia="楷体_GB2312" w:hAnsiTheme="minorEastAsia" w:hint="eastAsia"/>
          <w:sz w:val="24"/>
          <w:szCs w:val="24"/>
        </w:rPr>
      </w:pPr>
      <w:r w:rsidRPr="0050285C">
        <w:rPr>
          <w:rFonts w:ascii="楷体_GB2312" w:eastAsia="楷体_GB2312" w:hAnsiTheme="minorEastAsia" w:hint="eastAsia"/>
          <w:sz w:val="24"/>
          <w:szCs w:val="24"/>
        </w:rPr>
        <w:t>在与时俱进的浙江文化滋养下,代代浙江人书写了一个又一个浙江故事,创造了一个又一个浙江传奇。作为浙江学子,站在人生新起点,你有怎样的体验和思考?结合上述材料,写一篇文章。</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【注意】①角度自选,立意自定,题目自拟。②明确文体,不得写成诗歌。③不得少于800字。④不得抄袭、套作。</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作文立意】从立意方向来说，可以“照着讲”，用自己的生活体验和思考来演绎浙江精神要素；也可以“接着讲”，浙江精神如此这般，身为浙江青年学子应该怎么办。具体立意角度主要有：（1）探寻“浙江精神”的形成过程，诠释“浙江精神”的内涵，阐明自己的认识与体会。（2）结合社会生活实际，就“浙</w:t>
      </w:r>
      <w:r w:rsidRPr="0050285C">
        <w:rPr>
          <w:rFonts w:asciiTheme="minorEastAsia" w:hAnsiTheme="minorEastAsia" w:hint="eastAsia"/>
          <w:sz w:val="24"/>
          <w:szCs w:val="24"/>
        </w:rPr>
        <w:lastRenderedPageBreak/>
        <w:t>江精神”的某个点或某个侧面展开论述，挖掘浙江精神的深刻内涵，揭示其价值与作用。（3）从“浙江精神”切入，讲述家乡巨变的故事，唤醒心灵深处的乡愁，</w:t>
      </w:r>
      <w:proofErr w:type="gramStart"/>
      <w:r w:rsidRPr="0050285C">
        <w:rPr>
          <w:rFonts w:asciiTheme="minorEastAsia" w:hAnsiTheme="minorEastAsia" w:hint="eastAsia"/>
          <w:sz w:val="24"/>
          <w:szCs w:val="24"/>
        </w:rPr>
        <w:t>彰显家国</w:t>
      </w:r>
      <w:proofErr w:type="gramEnd"/>
      <w:r w:rsidRPr="0050285C">
        <w:rPr>
          <w:rFonts w:asciiTheme="minorEastAsia" w:hAnsiTheme="minorEastAsia" w:hint="eastAsia"/>
          <w:sz w:val="24"/>
          <w:szCs w:val="24"/>
        </w:rPr>
        <w:t>情怀。（4）赞美“浙江精神”，</w:t>
      </w:r>
      <w:proofErr w:type="gramStart"/>
      <w:r w:rsidRPr="0050285C">
        <w:rPr>
          <w:rFonts w:asciiTheme="minorEastAsia" w:hAnsiTheme="minorEastAsia" w:hint="eastAsia"/>
          <w:sz w:val="24"/>
          <w:szCs w:val="24"/>
        </w:rPr>
        <w:t>践行</w:t>
      </w:r>
      <w:proofErr w:type="gramEnd"/>
      <w:r w:rsidRPr="0050285C">
        <w:rPr>
          <w:rFonts w:asciiTheme="minorEastAsia" w:hAnsiTheme="minorEastAsia" w:hint="eastAsia"/>
          <w:sz w:val="24"/>
          <w:szCs w:val="24"/>
        </w:rPr>
        <w:t>“浙江精神”，让“浙江精神”远播四方，流传后世。（5）以发展的眼光看待“浙江精神”，探讨如何在新时代的改革和实践中发扬“浙江精神”。</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【佳作展台】</w:t>
      </w:r>
    </w:p>
    <w:p w:rsidR="007F7A81" w:rsidRPr="0050285C" w:rsidRDefault="007F7A81" w:rsidP="0050285C">
      <w:pPr>
        <w:spacing w:line="360" w:lineRule="auto"/>
        <w:jc w:val="center"/>
        <w:rPr>
          <w:rFonts w:asciiTheme="minorEastAsia" w:hAnsiTheme="minorEastAsia"/>
          <w:sz w:val="24"/>
          <w:szCs w:val="24"/>
        </w:rPr>
      </w:pPr>
      <w:r w:rsidRPr="0050285C">
        <w:rPr>
          <w:rFonts w:asciiTheme="minorEastAsia" w:hAnsiTheme="minorEastAsia" w:hint="eastAsia"/>
          <w:sz w:val="24"/>
          <w:szCs w:val="24"/>
        </w:rPr>
        <w:t>在时代的浪尖上舞蹈</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浙江是一片神奇的土地，千百年来，它以特有的自然和社会条件，孕育了一代又一代优秀的浙江儿女。他们敢闯敢拼，在历史的长河中讲述着动人的浙江故事，谱写着光辉的浙江篇章，也造就了灿烂的浙江文化和独特的浙江传奇。这些传统元素积淀在浙江人民的价值观念和行为习惯中，薪火相传，历久弥新，形成了今天“干在实处、走在前列、勇立潮头”的浙江精神。作为一名土生土长的浙江人，我发自内心地感到自豪。而今天，站在人生新起点上的我，也将在时代的浪尖上舞蹈，谱写属于自己的“浙江传奇”。</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习近平总书记曾经说过：“青年一代有理想、有本领、有担当，国家就有前途，民族就有希望。”回望历史，一代又一代的浙江年轻人以他们自强不息、开拓进取的优秀特质，在时代的浪尖上创造了一个又一个浙江传奇。解放战争时期，这片土地上的年轻人不畏艰难险阻，用野菜和稀粥支撑的身体开拓出一条追求国家独立和民族解放的战线。年轻将士们在各自的人生新起点上，谱写了战争时期的浙江传奇。改革开放之初，这片土地上的年轻人率先开始探寻民营经济发展的道路，使浙江成为全国发展民营经济最早也是最成功的省份之一。社会主义市场经济时代，这片土地上的年轻人敢为人先，敢闯敢拼，迈开大步向前走。带着一句“四个轮子加两张沙发”的论断，怀着追寻“汽车梦”的满腔热情，年轻的李书福正式带领吉利进军汽车领域，使吉利一举成为中国最早生产自主品牌轿车的民营企业。吉利集团不断壮大，李书福也早已不再年轻，但始终不变的是李书福的“汽车梦”和他年轻人一般的热情。他们在时代的浪尖上创造的浙江传奇和历史上其他的浙江故事一样，将成为浙江儿女的共同记忆，成为浙江精神的一部分，成为浙江人筑梦路上的精神内核和信念支撑。</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古语有云：“苟日新，日日新，又日新。”正是说我们年轻人需要通过不断学</w:t>
      </w:r>
      <w:r w:rsidRPr="0050285C">
        <w:rPr>
          <w:rFonts w:asciiTheme="minorEastAsia" w:hAnsiTheme="minorEastAsia" w:hint="eastAsia"/>
          <w:sz w:val="24"/>
          <w:szCs w:val="24"/>
        </w:rPr>
        <w:lastRenderedPageBreak/>
        <w:t>习和创新去迎接挑战。今天的我们，和历史上一代又一代优秀的浙江青年一样，站在人生的新起点上。新的挑战在我们面前，新的传奇将由我们续写，新的浙江故事将由我们来演绎。</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站在时代浪尖上的每一位浙江青年，都不应低估自己的力量，让我们以梦为马，不辱使命，不负韶华，砥砺前行，创造属于自己也属于时代的精彩。在时代的浪尖上舞蹈，勇立潮头是最动人的风采，是最美丽的“浙江精神”，也是来自未来世界的凝视。</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名师点评】这篇文章主要有三个亮点。一是审题准确，紧扣材料。文章从所给材料的主旨切入，紧紧扣住“浙江精神”，既回望历史，叙写“浙江精神”在几代人奋斗中的具体实践，又立足现实，展望未来，阐发在“浙江精神”的引导下，青年一代应该如何承担新的使命。二是强调自我，主体突出。文章角色意识强烈，</w:t>
      </w:r>
      <w:proofErr w:type="gramStart"/>
      <w:r w:rsidRPr="0050285C">
        <w:rPr>
          <w:rFonts w:asciiTheme="minorEastAsia" w:hAnsiTheme="minorEastAsia" w:hint="eastAsia"/>
          <w:sz w:val="24"/>
          <w:szCs w:val="24"/>
        </w:rPr>
        <w:t>牢牢将</w:t>
      </w:r>
      <w:proofErr w:type="gramEnd"/>
      <w:r w:rsidRPr="0050285C">
        <w:rPr>
          <w:rFonts w:asciiTheme="minorEastAsia" w:hAnsiTheme="minorEastAsia" w:hint="eastAsia"/>
          <w:sz w:val="24"/>
          <w:szCs w:val="24"/>
        </w:rPr>
        <w:t>自己定位于“浙江学子”，站在人生新起点， 将自己的“体验”与“思考”结合起来写，写得情真意切，文采飞扬。其中有“我”的体验，有“我”的感受，更有“我”的理解与思考，我们从中可以很真切地看到新一代浙江青年坚定的理想信念、昂扬的奋斗姿态和靓丽的生命风采。三是语言优美，底蕴深厚。作者善于运用长句以及一些富有哲理的散句，增加论述的意味，同时又运用一些整句使得语言典雅而生动形象，最后一段更是有着诗的意境和韵味，显示出作者深厚的文学功底。</w:t>
      </w:r>
    </w:p>
    <w:p w:rsidR="007F7A81" w:rsidRPr="0050285C" w:rsidRDefault="007F7A81" w:rsidP="0050285C">
      <w:pPr>
        <w:spacing w:line="360" w:lineRule="auto"/>
        <w:rPr>
          <w:rFonts w:asciiTheme="minorEastAsia" w:hAnsiTheme="minorEastAsia"/>
          <w:sz w:val="24"/>
          <w:szCs w:val="24"/>
        </w:rPr>
      </w:pPr>
      <w:r w:rsidRPr="0050285C">
        <w:rPr>
          <w:sz w:val="24"/>
          <w:szCs w:val="24"/>
        </w:rPr>
        <w:t>6.[2018</w:t>
      </w:r>
      <w:r w:rsidRPr="0050285C">
        <w:rPr>
          <w:rFonts w:hint="eastAsia"/>
          <w:sz w:val="24"/>
          <w:szCs w:val="24"/>
        </w:rPr>
        <w:t>江苏卷</w:t>
      </w:r>
      <w:r w:rsidRPr="0050285C">
        <w:rPr>
          <w:sz w:val="24"/>
          <w:szCs w:val="24"/>
        </w:rPr>
        <w:t>]</w:t>
      </w:r>
      <w:r w:rsidRPr="0050285C">
        <w:rPr>
          <w:rFonts w:asciiTheme="minorEastAsia" w:hAnsiTheme="minorEastAsia" w:hint="eastAsia"/>
          <w:sz w:val="24"/>
          <w:szCs w:val="24"/>
        </w:rPr>
        <w:t>根据以下材料,选取角度,自拟题目,写一篇不少于 800 字的文章;文体不限,诗歌除外。</w:t>
      </w:r>
    </w:p>
    <w:p w:rsidR="007F7A81" w:rsidRPr="0050285C" w:rsidRDefault="007F7A81" w:rsidP="0050285C">
      <w:pPr>
        <w:spacing w:line="360" w:lineRule="auto"/>
        <w:ind w:firstLineChars="202" w:firstLine="485"/>
        <w:rPr>
          <w:rFonts w:ascii="楷体_GB2312" w:eastAsia="楷体_GB2312" w:hAnsiTheme="minorEastAsia" w:hint="eastAsia"/>
          <w:sz w:val="24"/>
          <w:szCs w:val="24"/>
        </w:rPr>
      </w:pPr>
      <w:r w:rsidRPr="0050285C">
        <w:rPr>
          <w:rFonts w:ascii="楷体_GB2312" w:eastAsia="楷体_GB2312" w:hAnsiTheme="minorEastAsia" w:hint="eastAsia"/>
          <w:sz w:val="24"/>
          <w:szCs w:val="24"/>
        </w:rPr>
        <w:t>花解语,鸟自鸣,生活中处处有语言。</w:t>
      </w:r>
    </w:p>
    <w:p w:rsidR="007F7A81" w:rsidRPr="0050285C" w:rsidRDefault="007F7A81" w:rsidP="0050285C">
      <w:pPr>
        <w:spacing w:line="360" w:lineRule="auto"/>
        <w:ind w:firstLineChars="202" w:firstLine="485"/>
        <w:rPr>
          <w:rFonts w:ascii="楷体_GB2312" w:eastAsia="楷体_GB2312" w:hAnsiTheme="minorEastAsia" w:hint="eastAsia"/>
          <w:sz w:val="24"/>
          <w:szCs w:val="24"/>
        </w:rPr>
      </w:pPr>
      <w:r w:rsidRPr="0050285C">
        <w:rPr>
          <w:rFonts w:ascii="楷体_GB2312" w:eastAsia="楷体_GB2312" w:hAnsiTheme="minorEastAsia" w:hint="eastAsia"/>
          <w:sz w:val="24"/>
          <w:szCs w:val="24"/>
        </w:rPr>
        <w:t>不同的语言打开不同的世界,音乐、雕塑、程序、基因……莫不如此。</w:t>
      </w:r>
    </w:p>
    <w:p w:rsidR="007F7A81" w:rsidRPr="0050285C" w:rsidRDefault="007F7A81" w:rsidP="0050285C">
      <w:pPr>
        <w:spacing w:line="360" w:lineRule="auto"/>
        <w:ind w:firstLineChars="202" w:firstLine="485"/>
        <w:rPr>
          <w:rFonts w:ascii="楷体_GB2312" w:eastAsia="楷体_GB2312" w:hAnsiTheme="minorEastAsia" w:hint="eastAsia"/>
          <w:sz w:val="24"/>
          <w:szCs w:val="24"/>
        </w:rPr>
      </w:pPr>
      <w:r w:rsidRPr="0050285C">
        <w:rPr>
          <w:rFonts w:ascii="楷体_GB2312" w:eastAsia="楷体_GB2312" w:hAnsiTheme="minorEastAsia" w:hint="eastAsia"/>
          <w:sz w:val="24"/>
          <w:szCs w:val="24"/>
        </w:rPr>
        <w:t>语言丰富生活,语言演绎生命,语言传承文明。</w:t>
      </w:r>
    </w:p>
    <w:p w:rsidR="007F7A81" w:rsidRPr="0050285C" w:rsidRDefault="007F7A81" w:rsidP="0050285C">
      <w:pPr>
        <w:spacing w:line="360" w:lineRule="auto"/>
        <w:ind w:firstLineChars="202" w:firstLine="485"/>
        <w:rPr>
          <w:rFonts w:asciiTheme="minorEastAsia" w:hAnsiTheme="minorEastAsia"/>
          <w:sz w:val="24"/>
          <w:szCs w:val="24"/>
        </w:rPr>
      </w:pP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【作文立意】①理性语言是无敌的；②动之以情，晓之以理；③尊重弱势群体的话语权；④让言论充满正能量；⑤打击网络暴力，共建和谐家园；⑥读大自然的心语；等等。</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【佳作展台】</w:t>
      </w:r>
    </w:p>
    <w:p w:rsidR="007F7A81" w:rsidRPr="0050285C" w:rsidRDefault="007F7A81" w:rsidP="0050285C">
      <w:pPr>
        <w:spacing w:line="360" w:lineRule="auto"/>
        <w:jc w:val="center"/>
        <w:rPr>
          <w:rFonts w:asciiTheme="minorEastAsia" w:hAnsiTheme="minorEastAsia"/>
          <w:sz w:val="24"/>
          <w:szCs w:val="24"/>
        </w:rPr>
      </w:pPr>
      <w:proofErr w:type="gramStart"/>
      <w:r w:rsidRPr="0050285C">
        <w:rPr>
          <w:rFonts w:asciiTheme="minorEastAsia" w:hAnsiTheme="minorEastAsia" w:hint="eastAsia"/>
          <w:sz w:val="24"/>
          <w:szCs w:val="24"/>
        </w:rPr>
        <w:t>时间轴里的</w:t>
      </w:r>
      <w:proofErr w:type="gramEnd"/>
      <w:r w:rsidRPr="0050285C">
        <w:rPr>
          <w:rFonts w:asciiTheme="minorEastAsia" w:hAnsiTheme="minorEastAsia" w:hint="eastAsia"/>
          <w:sz w:val="24"/>
          <w:szCs w:val="24"/>
        </w:rPr>
        <w:t>浅吟低唱</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lastRenderedPageBreak/>
        <w:t>鸟鸣花语，虎啸猿啼，世上万物皆有语言，而我独钟情中国古建筑那粉墙黛瓦传递的浅吟低唱。</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一生痴绝处，无梦到徽州”，认识你，始于汤显祖。流水线上生产的城市，复制的威尼斯小镇，克隆的霓虹灯，我迷失在钢筋水泥构筑的樊笼里。于是在一个落花时节的暮春，我逃也似的离开了车水马龙的喧嚣城市，踏上一段青青石板路，穿过座座古牌坊，开启了我的徽派建筑之旅。</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建筑是世界的编年史。当风靡一时的徽剧俨然明日黄花，传说也已沉寂时，只有屹立在皖南大地上的粉墙黛瓦，宛如一位多情的女子在</w:t>
      </w:r>
      <w:proofErr w:type="gramStart"/>
      <w:r w:rsidRPr="0050285C">
        <w:rPr>
          <w:rFonts w:asciiTheme="minorEastAsia" w:hAnsiTheme="minorEastAsia" w:hint="eastAsia"/>
          <w:sz w:val="24"/>
          <w:szCs w:val="24"/>
        </w:rPr>
        <w:t>时间轴里辗转</w:t>
      </w:r>
      <w:proofErr w:type="gramEnd"/>
      <w:r w:rsidRPr="0050285C">
        <w:rPr>
          <w:rFonts w:asciiTheme="minorEastAsia" w:hAnsiTheme="minorEastAsia" w:hint="eastAsia"/>
          <w:sz w:val="24"/>
          <w:szCs w:val="24"/>
        </w:rPr>
        <w:t>流徙，浅吟</w:t>
      </w:r>
      <w:proofErr w:type="gramStart"/>
      <w:r w:rsidRPr="0050285C">
        <w:rPr>
          <w:rFonts w:asciiTheme="minorEastAsia" w:hAnsiTheme="minorEastAsia" w:hint="eastAsia"/>
          <w:sz w:val="24"/>
          <w:szCs w:val="24"/>
        </w:rPr>
        <w:t>低唱着</w:t>
      </w:r>
      <w:proofErr w:type="gramEnd"/>
      <w:r w:rsidRPr="0050285C">
        <w:rPr>
          <w:rFonts w:asciiTheme="minorEastAsia" w:hAnsiTheme="minorEastAsia" w:hint="eastAsia"/>
          <w:sz w:val="24"/>
          <w:szCs w:val="24"/>
        </w:rPr>
        <w:t>每一块砖、每一片瓦的前世今生。</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建筑是凝固的音乐，是无声的语言，是用石头写成的史书。明清时期如日中天的徽商荣归故里，千金散尽，建成一幢</w:t>
      </w:r>
      <w:proofErr w:type="gramStart"/>
      <w:r w:rsidRPr="0050285C">
        <w:rPr>
          <w:rFonts w:asciiTheme="minorEastAsia" w:hAnsiTheme="minorEastAsia" w:hint="eastAsia"/>
          <w:sz w:val="24"/>
          <w:szCs w:val="24"/>
        </w:rPr>
        <w:t>幢</w:t>
      </w:r>
      <w:proofErr w:type="gramEnd"/>
      <w:r w:rsidRPr="0050285C">
        <w:rPr>
          <w:rFonts w:asciiTheme="minorEastAsia" w:hAnsiTheme="minorEastAsia" w:hint="eastAsia"/>
          <w:sz w:val="24"/>
          <w:szCs w:val="24"/>
        </w:rPr>
        <w:t>精巧别致的住宅，五叠式马头墙高低错落，宛如一曲</w:t>
      </w:r>
      <w:proofErr w:type="gramStart"/>
      <w:r w:rsidRPr="0050285C">
        <w:rPr>
          <w:rFonts w:asciiTheme="minorEastAsia" w:hAnsiTheme="minorEastAsia" w:hint="eastAsia"/>
          <w:sz w:val="24"/>
          <w:szCs w:val="24"/>
        </w:rPr>
        <w:t>曲</w:t>
      </w:r>
      <w:proofErr w:type="gramEnd"/>
      <w:r w:rsidRPr="0050285C">
        <w:rPr>
          <w:rFonts w:asciiTheme="minorEastAsia" w:hAnsiTheme="minorEastAsia" w:hint="eastAsia"/>
          <w:sz w:val="24"/>
          <w:szCs w:val="24"/>
        </w:rPr>
        <w:t>抑扬顿挫的田园牧歌，歌唱着桃花源里人家的恬淡闲适。一代儒商更是将闲情逸致寄托于雕花梁架、楹联字画、木雕石刻上，在粉墙黛瓦的住宅里营造出别具一格的乡土建筑风格。</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粉墙黛瓦疏林外，碧水环山烟雨中。文学语言描绘的胜境总是令人心向神往。远远望去，粉墙</w:t>
      </w:r>
      <w:proofErr w:type="gramStart"/>
      <w:r w:rsidRPr="0050285C">
        <w:rPr>
          <w:rFonts w:asciiTheme="minorEastAsia" w:hAnsiTheme="minorEastAsia" w:hint="eastAsia"/>
          <w:sz w:val="24"/>
          <w:szCs w:val="24"/>
        </w:rPr>
        <w:t>矗矗</w:t>
      </w:r>
      <w:proofErr w:type="gramEnd"/>
      <w:r w:rsidRPr="0050285C">
        <w:rPr>
          <w:rFonts w:asciiTheme="minorEastAsia" w:hAnsiTheme="minorEastAsia" w:hint="eastAsia"/>
          <w:sz w:val="24"/>
          <w:szCs w:val="24"/>
        </w:rPr>
        <w:t>，栉比而立，掩映在湖光山色之中，犹如丹青妙笔，描摹勾勒出一幅幅画里村庄图。我不是徽州人，可是对于每一个无家可归的城市流浪儿来说，或许这样的粉墙黛瓦都可以盛放心中那些悠悠的乡愁。</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那日黄昏，我一步一步走向你。</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柴扉虚掩，轻叩门环。咯吱咯吱，一位蹒跚老妪缓缓将门打开，</w:t>
      </w:r>
      <w:proofErr w:type="gramStart"/>
      <w:r w:rsidRPr="0050285C">
        <w:rPr>
          <w:rFonts w:asciiTheme="minorEastAsia" w:hAnsiTheme="minorEastAsia" w:hint="eastAsia"/>
          <w:sz w:val="24"/>
          <w:szCs w:val="24"/>
        </w:rPr>
        <w:t>一阵潮腐的</w:t>
      </w:r>
      <w:proofErr w:type="gramEnd"/>
      <w:r w:rsidRPr="0050285C">
        <w:rPr>
          <w:rFonts w:asciiTheme="minorEastAsia" w:hAnsiTheme="minorEastAsia" w:hint="eastAsia"/>
          <w:sz w:val="24"/>
          <w:szCs w:val="24"/>
        </w:rPr>
        <w:t>空气迎面扑来，仿佛用语言讲述着老宅的今生。落日的余晖斜射进狭窄的天井，斑驳的墙壁上挂着已经松落的字画，楹联上的对联，字迹几不可见，也早已消退了鲜艳的红色。门楼上“八骏图”石雕处野生的杂草，倒生长得自在茂盛，随意堆在墙角的窗棂，积聚了厚厚一层灰，几只蜘蛛正忙着编织美丽的家园……我的心莫名地一沉，行将倾颓的百年老屋啊，在现代化快节奏的时间轴里，在落寂与自尊、矜持和无奈的岁月里，守着一个怎样的未来？</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t>暮色苍茫，斜晖脉脉，我辞别了好客的婆婆，穿过座座石牌坊，踏上青青石板路，回首，粉墙黛瓦在归途中渐成粉壁点点，高高的马头墙模糊成斑驳的背影，仿佛母亲的背影定格，默默无声把游子守望！</w:t>
      </w:r>
    </w:p>
    <w:p w:rsidR="007F7A81" w:rsidRPr="0050285C" w:rsidRDefault="007F7A81" w:rsidP="0050285C">
      <w:pPr>
        <w:spacing w:line="360" w:lineRule="auto"/>
        <w:ind w:firstLineChars="202" w:firstLine="485"/>
        <w:rPr>
          <w:rFonts w:asciiTheme="minorEastAsia" w:hAnsiTheme="minorEastAsia"/>
          <w:sz w:val="24"/>
          <w:szCs w:val="24"/>
        </w:rPr>
      </w:pPr>
      <w:r w:rsidRPr="0050285C">
        <w:rPr>
          <w:rFonts w:asciiTheme="minorEastAsia" w:hAnsiTheme="minorEastAsia" w:hint="eastAsia"/>
          <w:sz w:val="24"/>
          <w:szCs w:val="24"/>
        </w:rPr>
        <w:lastRenderedPageBreak/>
        <w:t>【名师点评】本文是一篇散文，作者从题目中的第二个层面切入，用“世上万物皆有语言，而我独钟情中国古建筑那粉墙黛瓦传递的浅吟低唱”一句直接表明建筑也可以被当作一种语言来解读。全文以作者迫不及待地逃离车水马龙的城市，开启徽派建筑之旅起笔，通过叙述徽派建筑的建造历史、如今的建筑之美，以及作者的所见所感，将建筑的美丽和作者对美好事物的无限热爱熔铸到诗一样美丽的语言中去，从而使整篇文章洋溢着浓浓的诗意。而且文章末尾将情感归结为母亲对游子的思念，建筑、语言、情感在此处融为一体，升华了文章主旨。</w:t>
      </w:r>
    </w:p>
    <w:p w:rsidR="007F7A81" w:rsidRPr="0050285C" w:rsidRDefault="007F7A81" w:rsidP="0050285C">
      <w:pPr>
        <w:spacing w:line="360" w:lineRule="auto"/>
        <w:rPr>
          <w:rFonts w:ascii="宋体" w:hAnsi="宋体" w:hint="eastAsia"/>
          <w:sz w:val="24"/>
          <w:szCs w:val="24"/>
        </w:rPr>
      </w:pPr>
      <w:r w:rsidRPr="0050285C">
        <w:rPr>
          <w:rFonts w:hint="eastAsia"/>
          <w:sz w:val="24"/>
          <w:szCs w:val="24"/>
        </w:rPr>
        <w:t>7.[</w:t>
      </w:r>
      <w:r w:rsidRPr="0050285C">
        <w:rPr>
          <w:sz w:val="24"/>
          <w:szCs w:val="24"/>
        </w:rPr>
        <w:t>2018</w:t>
      </w:r>
      <w:r w:rsidRPr="0050285C">
        <w:rPr>
          <w:rFonts w:hint="eastAsia"/>
          <w:sz w:val="24"/>
          <w:szCs w:val="24"/>
        </w:rPr>
        <w:t>北京</w:t>
      </w:r>
      <w:r w:rsidRPr="0050285C">
        <w:rPr>
          <w:sz w:val="24"/>
          <w:szCs w:val="24"/>
        </w:rPr>
        <w:t>卷</w:t>
      </w:r>
      <w:r w:rsidRPr="0050285C">
        <w:rPr>
          <w:rFonts w:hint="eastAsia"/>
          <w:sz w:val="24"/>
          <w:szCs w:val="24"/>
        </w:rPr>
        <w:t>]</w:t>
      </w:r>
      <w:r w:rsidRPr="0050285C">
        <w:rPr>
          <w:rFonts w:ascii="宋体" w:hAnsi="宋体" w:hint="eastAsia"/>
          <w:sz w:val="24"/>
          <w:szCs w:val="24"/>
        </w:rPr>
        <w:t xml:space="preserve"> </w:t>
      </w:r>
      <w:r w:rsidRPr="0050285C">
        <w:rPr>
          <w:rFonts w:ascii="宋体" w:hAnsi="宋体" w:hint="eastAsia"/>
          <w:sz w:val="24"/>
          <w:szCs w:val="24"/>
        </w:rPr>
        <w:t>微写作（10分）</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从下面三个题目中任选一题，按要求作答。</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①在《红岩》《边城》《老人与海》中，至少选择一部作品，用一组排比比喻句抒写你从中获得的教益。要求：至少写三句，每一句中都有比喻。120字左右。</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②从《红楼梦》《呐喊》《平凡的世界》中选择一个既可悲又可叹的人物，简述这个人物形象。要求：符合原著故事情节。150—200字。</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③读了《论语》，在孔子的众弟子之中，你喜欢颜回，还是曾参，或者其他哪位？请选择一位，为他写一段评语。要求：符合人物特征。150—200字。</w:t>
      </w:r>
    </w:p>
    <w:p w:rsidR="007F7A81" w:rsidRPr="0050285C" w:rsidRDefault="007F7A81" w:rsidP="0050285C">
      <w:pPr>
        <w:spacing w:line="360" w:lineRule="auto"/>
        <w:rPr>
          <w:rFonts w:ascii="楷体_GB2312" w:eastAsia="楷体_GB2312" w:hAnsi="宋体" w:hint="eastAsia"/>
          <w:sz w:val="24"/>
          <w:szCs w:val="24"/>
        </w:rPr>
      </w:pPr>
      <w:r w:rsidRPr="0050285C">
        <w:rPr>
          <w:rFonts w:ascii="楷体_GB2312" w:eastAsia="楷体_GB2312" w:hAnsi="宋体" w:hint="eastAsia"/>
          <w:b/>
          <w:sz w:val="24"/>
          <w:szCs w:val="24"/>
        </w:rPr>
        <w:t>答案</w:t>
      </w:r>
      <w:r w:rsidRPr="0050285C">
        <w:rPr>
          <w:rFonts w:ascii="楷体_GB2312" w:eastAsia="楷体_GB2312" w:hAnsi="宋体" w:hint="eastAsia"/>
          <w:sz w:val="24"/>
          <w:szCs w:val="24"/>
        </w:rPr>
        <w:t>：示例</w:t>
      </w:r>
      <w:proofErr w:type="gramStart"/>
      <w:r w:rsidRPr="0050285C">
        <w:rPr>
          <w:rFonts w:ascii="楷体_GB2312" w:eastAsia="楷体_GB2312" w:hAnsi="宋体" w:hint="eastAsia"/>
          <w:sz w:val="24"/>
          <w:szCs w:val="24"/>
        </w:rPr>
        <w:t>一</w:t>
      </w:r>
      <w:proofErr w:type="gramEnd"/>
      <w:r w:rsidRPr="0050285C">
        <w:rPr>
          <w:rFonts w:ascii="楷体_GB2312" w:eastAsia="楷体_GB2312" w:hAnsi="宋体" w:hint="eastAsia"/>
          <w:sz w:val="24"/>
          <w:szCs w:val="24"/>
        </w:rPr>
        <w:t xml:space="preserve"> 《红岩》中江姐是一枝傲雪的寒梅，她用宁死不屈的意志和凛然的民族大义告诉我什么是忠诚和奉献；《边城》中翠</w:t>
      </w:r>
      <w:proofErr w:type="gramStart"/>
      <w:r w:rsidRPr="0050285C">
        <w:rPr>
          <w:rFonts w:ascii="楷体_GB2312" w:eastAsia="楷体_GB2312" w:hAnsi="宋体" w:hint="eastAsia"/>
          <w:sz w:val="24"/>
          <w:szCs w:val="24"/>
        </w:rPr>
        <w:t>翠</w:t>
      </w:r>
      <w:proofErr w:type="gramEnd"/>
      <w:r w:rsidRPr="0050285C">
        <w:rPr>
          <w:rFonts w:ascii="楷体_GB2312" w:eastAsia="楷体_GB2312" w:hAnsi="宋体" w:hint="eastAsia"/>
          <w:sz w:val="24"/>
          <w:szCs w:val="24"/>
        </w:rPr>
        <w:t>的爱情是一首美丽而凄婉的歌，她用痴情等待告诉我什么是纯真的爱；</w:t>
      </w:r>
      <w:proofErr w:type="gramStart"/>
      <w:r w:rsidRPr="0050285C">
        <w:rPr>
          <w:rFonts w:ascii="楷体_GB2312" w:eastAsia="楷体_GB2312" w:hAnsi="宋体" w:hint="eastAsia"/>
          <w:sz w:val="24"/>
          <w:szCs w:val="24"/>
        </w:rPr>
        <w:t>《老人与海》中桑地</w:t>
      </w:r>
      <w:proofErr w:type="gramEnd"/>
      <w:r w:rsidRPr="0050285C">
        <w:rPr>
          <w:rFonts w:ascii="楷体_GB2312" w:eastAsia="楷体_GB2312" w:hAnsi="宋体" w:hint="eastAsia"/>
          <w:sz w:val="24"/>
          <w:szCs w:val="24"/>
        </w:rPr>
        <w:t>亚哥是一面精神旗帜，他用三天两夜的搏斗告诉我什么是真正的硬汉。</w:t>
      </w:r>
    </w:p>
    <w:p w:rsidR="007F7A81" w:rsidRPr="0050285C" w:rsidRDefault="007F7A81" w:rsidP="0050285C">
      <w:pPr>
        <w:spacing w:line="360" w:lineRule="auto"/>
        <w:rPr>
          <w:rFonts w:ascii="楷体_GB2312" w:eastAsia="楷体_GB2312" w:hAnsi="宋体" w:hint="eastAsia"/>
          <w:sz w:val="24"/>
          <w:szCs w:val="24"/>
        </w:rPr>
      </w:pPr>
      <w:r w:rsidRPr="0050285C">
        <w:rPr>
          <w:rFonts w:ascii="楷体_GB2312" w:eastAsia="楷体_GB2312" w:hAnsi="宋体" w:hint="eastAsia"/>
          <w:sz w:val="24"/>
          <w:szCs w:val="24"/>
        </w:rPr>
        <w:t>示例二 《药》中的华老栓是普通的劳动人民，他的儿子患有严重的痨病，爱子心切的他没有去求医，反而相信人血馒头可以治痨病的说法，千方百计去找人血，至于流血的人是谁，为什么被杀，他根本没有想过，更不关心“革命”，他是迷信、愚昧、麻木的；他又是旧中国千千万万人民的代表，他的愚昧是深受封建制度奴役和毒害的结果。所以他是既可悲又可叹的。</w:t>
      </w:r>
    </w:p>
    <w:p w:rsidR="007F7A81" w:rsidRPr="0050285C" w:rsidRDefault="007F7A81" w:rsidP="0050285C">
      <w:pPr>
        <w:spacing w:line="360" w:lineRule="auto"/>
        <w:rPr>
          <w:rFonts w:ascii="楷体_GB2312" w:eastAsia="楷体_GB2312" w:hAnsi="宋体" w:hint="eastAsia"/>
          <w:sz w:val="24"/>
          <w:szCs w:val="24"/>
        </w:rPr>
      </w:pPr>
      <w:r w:rsidRPr="0050285C">
        <w:rPr>
          <w:rFonts w:ascii="楷体_GB2312" w:eastAsia="楷体_GB2312" w:hAnsi="宋体" w:hint="eastAsia"/>
          <w:sz w:val="24"/>
          <w:szCs w:val="24"/>
        </w:rPr>
        <w:t>示例三  颜回天资平平，却勤学好问，认真刻苦；他极富学问，却十分谦逊，能够“不迁怒，不贰过”；他乐观豁达，安贫乐道，能够做到“</w:t>
      </w:r>
      <w:proofErr w:type="gramStart"/>
      <w:r w:rsidRPr="0050285C">
        <w:rPr>
          <w:rFonts w:ascii="楷体_GB2312" w:eastAsia="楷体_GB2312" w:hAnsi="宋体" w:hint="eastAsia"/>
          <w:sz w:val="24"/>
          <w:szCs w:val="24"/>
        </w:rPr>
        <w:t>一箪</w:t>
      </w:r>
      <w:proofErr w:type="gramEnd"/>
      <w:r w:rsidRPr="0050285C">
        <w:rPr>
          <w:rFonts w:ascii="楷体_GB2312" w:eastAsia="楷体_GB2312" w:hAnsi="宋体" w:hint="eastAsia"/>
          <w:sz w:val="24"/>
          <w:szCs w:val="24"/>
        </w:rPr>
        <w:t xml:space="preserve">食，一瓢饮，在陋巷，人不堪其忧，回也不改其乐”； </w:t>
      </w:r>
      <w:proofErr w:type="gramStart"/>
      <w:r w:rsidRPr="0050285C">
        <w:rPr>
          <w:rFonts w:ascii="楷体_GB2312" w:eastAsia="楷体_GB2312" w:hAnsi="宋体" w:hint="eastAsia"/>
          <w:sz w:val="24"/>
          <w:szCs w:val="24"/>
        </w:rPr>
        <w:t>他以舜为</w:t>
      </w:r>
      <w:proofErr w:type="gramEnd"/>
      <w:r w:rsidRPr="0050285C">
        <w:rPr>
          <w:rFonts w:ascii="楷体_GB2312" w:eastAsia="楷体_GB2312" w:hAnsi="宋体" w:hint="eastAsia"/>
          <w:sz w:val="24"/>
          <w:szCs w:val="24"/>
        </w:rPr>
        <w:t>志，在政治志向上不仅有淑</w:t>
      </w:r>
      <w:proofErr w:type="gramStart"/>
      <w:r w:rsidRPr="0050285C">
        <w:rPr>
          <w:rFonts w:ascii="楷体_GB2312" w:eastAsia="楷体_GB2312" w:hAnsi="宋体" w:hint="eastAsia"/>
          <w:sz w:val="24"/>
          <w:szCs w:val="24"/>
        </w:rPr>
        <w:t>世</w:t>
      </w:r>
      <w:proofErr w:type="gramEnd"/>
      <w:r w:rsidRPr="0050285C">
        <w:rPr>
          <w:rFonts w:ascii="楷体_GB2312" w:eastAsia="楷体_GB2312" w:hAnsi="宋体" w:hint="eastAsia"/>
          <w:sz w:val="24"/>
          <w:szCs w:val="24"/>
        </w:rPr>
        <w:t>济人的入世情怀，而且颇具早期儒家的民本主义精神；他坚守志向，在礼乐崩坏的时代，矢志不渝。他以德行著称，是孔子最得意的弟子。</w:t>
      </w:r>
    </w:p>
    <w:p w:rsidR="007F7A81" w:rsidRPr="0050285C" w:rsidRDefault="007F7A81" w:rsidP="0050285C">
      <w:pPr>
        <w:spacing w:line="360" w:lineRule="auto"/>
        <w:rPr>
          <w:rFonts w:ascii="宋体" w:hAnsi="宋体" w:hint="eastAsia"/>
          <w:sz w:val="24"/>
          <w:szCs w:val="24"/>
        </w:rPr>
      </w:pPr>
      <w:r w:rsidRPr="0050285C">
        <w:rPr>
          <w:rFonts w:hint="eastAsia"/>
          <w:sz w:val="24"/>
          <w:szCs w:val="24"/>
        </w:rPr>
        <w:lastRenderedPageBreak/>
        <w:t>[</w:t>
      </w:r>
      <w:r w:rsidRPr="0050285C">
        <w:rPr>
          <w:sz w:val="24"/>
          <w:szCs w:val="24"/>
        </w:rPr>
        <w:t>2018</w:t>
      </w:r>
      <w:r w:rsidRPr="0050285C">
        <w:rPr>
          <w:rFonts w:hint="eastAsia"/>
          <w:sz w:val="24"/>
          <w:szCs w:val="24"/>
        </w:rPr>
        <w:t>北京</w:t>
      </w:r>
      <w:r w:rsidRPr="0050285C">
        <w:rPr>
          <w:sz w:val="24"/>
          <w:szCs w:val="24"/>
        </w:rPr>
        <w:t>卷</w:t>
      </w:r>
      <w:r w:rsidRPr="0050285C">
        <w:rPr>
          <w:rFonts w:hint="eastAsia"/>
          <w:sz w:val="24"/>
          <w:szCs w:val="24"/>
        </w:rPr>
        <w:t>]</w:t>
      </w:r>
      <w:r w:rsidRPr="0050285C">
        <w:rPr>
          <w:rFonts w:ascii="宋体" w:hAnsi="宋体" w:hint="eastAsia"/>
          <w:sz w:val="24"/>
          <w:szCs w:val="24"/>
        </w:rPr>
        <w:t xml:space="preserve"> </w:t>
      </w:r>
      <w:r w:rsidRPr="0050285C">
        <w:rPr>
          <w:rFonts w:ascii="宋体" w:hAnsi="宋体" w:hint="eastAsia"/>
          <w:sz w:val="24"/>
          <w:szCs w:val="24"/>
        </w:rPr>
        <w:t>作文（50分）</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从下面两个题目中任选一题，按要求作答。不少于700字。</w:t>
      </w:r>
    </w:p>
    <w:p w:rsidR="007F7A81" w:rsidRPr="0050285C" w:rsidRDefault="007F7A81" w:rsidP="0050285C">
      <w:pPr>
        <w:spacing w:line="360" w:lineRule="auto"/>
        <w:ind w:firstLineChars="202" w:firstLine="485"/>
        <w:rPr>
          <w:rFonts w:ascii="楷体_GB2312" w:eastAsia="楷体_GB2312" w:hAnsi="宋体" w:hint="eastAsia"/>
          <w:sz w:val="24"/>
          <w:szCs w:val="24"/>
        </w:rPr>
      </w:pPr>
      <w:r w:rsidRPr="0050285C">
        <w:rPr>
          <w:rFonts w:ascii="楷体_GB2312" w:eastAsia="楷体_GB2312" w:hAnsi="宋体" w:hint="eastAsia"/>
          <w:sz w:val="24"/>
          <w:szCs w:val="24"/>
        </w:rPr>
        <w:t>①今天，众多2000年出生的同学走进高考考场。18年过去了，祖国在不断发展，大家也成长为青年。</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请以“新时代新青年——谈在祖国发展中成长”为题，写一篇议论文。</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要求：观点明确，论据恰当充实，论证合理。</w:t>
      </w:r>
    </w:p>
    <w:p w:rsidR="007F7A81" w:rsidRPr="0050285C" w:rsidRDefault="007F7A81" w:rsidP="0050285C">
      <w:pPr>
        <w:spacing w:line="360" w:lineRule="auto"/>
        <w:ind w:firstLineChars="202" w:firstLine="485"/>
        <w:rPr>
          <w:rFonts w:ascii="楷体_GB2312" w:eastAsia="楷体_GB2312" w:hAnsi="宋体" w:hint="eastAsia"/>
          <w:sz w:val="24"/>
          <w:szCs w:val="24"/>
        </w:rPr>
      </w:pPr>
      <w:r w:rsidRPr="0050285C">
        <w:rPr>
          <w:rFonts w:ascii="楷体_GB2312" w:eastAsia="楷体_GB2312" w:hAnsi="宋体" w:hint="eastAsia"/>
          <w:sz w:val="24"/>
          <w:szCs w:val="24"/>
        </w:rPr>
        <w:t>②生态文明建设关乎中华民族的永续发展，优美生态环境是每一个中国人的期盼。</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请你展开想象，以“绿水青山图”为题，写一篇记叙文，形象生动地展现出人与自然和谐相处的美好图景。</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要求：立意积极向上，叙事符合逻辑；时间、地点、人物、叙事人称自定；有细节，有描写。</w:t>
      </w:r>
    </w:p>
    <w:p w:rsidR="007F7A81" w:rsidRPr="0050285C" w:rsidRDefault="007F7A81" w:rsidP="0050285C">
      <w:pPr>
        <w:spacing w:line="360" w:lineRule="auto"/>
        <w:ind w:firstLineChars="202" w:firstLine="485"/>
        <w:rPr>
          <w:rFonts w:ascii="宋体" w:hAnsi="宋体" w:hint="eastAsia"/>
          <w:sz w:val="24"/>
          <w:szCs w:val="24"/>
        </w:rPr>
      </w:pP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作文立意】作文题目已经确定了文章的立意，即要表达新时代的新青年如何在祖国的发展中成长的观点。具体可以从以下几个方面立意：①与新世纪的中国一同成长;②岂能辱没我们成长的时代；③中国的强大需要青年人的不懈努力；④做与时代同步的青年人等。</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【佳作展台】</w:t>
      </w:r>
    </w:p>
    <w:p w:rsidR="007F7A81" w:rsidRPr="0050285C" w:rsidRDefault="007F7A81" w:rsidP="0050285C">
      <w:pPr>
        <w:spacing w:line="360" w:lineRule="auto"/>
        <w:jc w:val="center"/>
        <w:rPr>
          <w:rFonts w:ascii="宋体" w:hAnsi="宋体" w:hint="eastAsia"/>
          <w:sz w:val="24"/>
          <w:szCs w:val="24"/>
        </w:rPr>
      </w:pPr>
      <w:r w:rsidRPr="0050285C">
        <w:rPr>
          <w:rFonts w:ascii="宋体" w:hAnsi="宋体" w:hint="eastAsia"/>
          <w:sz w:val="24"/>
          <w:szCs w:val="24"/>
        </w:rPr>
        <w:t>新时代新青年——谈在祖国发展中成长</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一代人有一代人的机遇和使命，无论哪个时代的青年，他们成长的轨迹都与时代紧密相连。</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为天下人谋永福”的林觉民，是旧民主主义革命时期的青年，他生活的中国，积贫积弱、民生凋敝，于是他们那代热血青年奋起反抗，追求平等自由,为天下人谋福利，于是“黄花岗七十二烈士”的英名永世流传；“未惜头颅新故国，甘将热血</w:t>
      </w:r>
      <w:proofErr w:type="gramStart"/>
      <w:r w:rsidRPr="0050285C">
        <w:rPr>
          <w:rFonts w:ascii="宋体" w:hAnsi="宋体" w:hint="eastAsia"/>
          <w:sz w:val="24"/>
          <w:szCs w:val="24"/>
        </w:rPr>
        <w:t>沃</w:t>
      </w:r>
      <w:proofErr w:type="gramEnd"/>
      <w:r w:rsidRPr="0050285C">
        <w:rPr>
          <w:rFonts w:ascii="宋体" w:hAnsi="宋体" w:hint="eastAsia"/>
          <w:sz w:val="24"/>
          <w:szCs w:val="24"/>
        </w:rPr>
        <w:t>中华”的赵一曼，是新民主主义革命时期的青年，她生活的中国，外寇横行、百姓苦难，于是他们那代热血青年直面日寇，抛头颅洒热血，誓死保卫祖国，上演了一出出让敌人闻风丧胆、让国人精神振奋的英雄传奇;“把有限的生命投入到无限的为人民服务之中去”的雷锋，是中华人民共和国成立初期的青年，他生活的中国，百废待兴，于是他把自己的青春无私地奉献给社会，从每一</w:t>
      </w:r>
      <w:r w:rsidRPr="0050285C">
        <w:rPr>
          <w:rFonts w:ascii="宋体" w:hAnsi="宋体" w:hint="eastAsia"/>
          <w:sz w:val="24"/>
          <w:szCs w:val="24"/>
        </w:rPr>
        <w:lastRenderedPageBreak/>
        <w:t>件小事做起，不求回报，积极地投身于社会主义的建设当中。</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时代的发展，呼唤时代的青年砥砺前行。作为新时代中的新青年，我们更要顺应时代，为所处的时代奉献自己的光和热，因为没有哪个时代像今天这样催人奋进、鼓舞人心,因为没有哪个时代像今天这样土壤肥沃、前途光明。</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新时代的新青年要不断学习。王夫之说：“学愈博则思愈远。”唯有博学，才能提高我们个人的能力，才能突破我们自己设置的禁锢，紧跟时代的步伐，用自己脚踏实地的努力敲响时代的最强音。</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新时代的新青年要虚怀若谷。李斯说：“泰山不让土壤，故能成其大；河海不择细流，故能就其深。”在祖国发展的进程中，新青年要有广阔的胸怀，不断撑起人生的“高度”，不断地积累心灵的“厚度”，大家一起汇聚</w:t>
      </w:r>
      <w:proofErr w:type="gramStart"/>
      <w:r w:rsidRPr="0050285C">
        <w:rPr>
          <w:rFonts w:ascii="宋体" w:hAnsi="宋体" w:hint="eastAsia"/>
          <w:sz w:val="24"/>
          <w:szCs w:val="24"/>
        </w:rPr>
        <w:t>成实现</w:t>
      </w:r>
      <w:proofErr w:type="gramEnd"/>
      <w:r w:rsidRPr="0050285C">
        <w:rPr>
          <w:rFonts w:ascii="宋体" w:hAnsi="宋体" w:hint="eastAsia"/>
          <w:sz w:val="24"/>
          <w:szCs w:val="24"/>
        </w:rPr>
        <w:t>中国梦的磅礴力量。</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新时代的新青年要有担当意识。孔子说：“当仁，不让于师。”面对新时代，新青年要以最大的热情，在平凡的岗位上发光发热，用积极向上、敢于担当的工作态度，用一丝不苟、兢兢业业的工作精神，用潜心研究、求实求新的工作状态干好自己的工作。</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荀子说：“道虽</w:t>
      </w:r>
      <w:proofErr w:type="gramStart"/>
      <w:r w:rsidRPr="0050285C">
        <w:rPr>
          <w:rFonts w:ascii="宋体" w:hAnsi="宋体" w:hint="eastAsia"/>
          <w:sz w:val="24"/>
          <w:szCs w:val="24"/>
        </w:rPr>
        <w:t>迩</w:t>
      </w:r>
      <w:proofErr w:type="gramEnd"/>
      <w:r w:rsidRPr="0050285C">
        <w:rPr>
          <w:rFonts w:ascii="宋体" w:hAnsi="宋体" w:hint="eastAsia"/>
          <w:sz w:val="24"/>
          <w:szCs w:val="24"/>
        </w:rPr>
        <w:t>，不行不至；事虽小，不为不成。”</w:t>
      </w:r>
    </w:p>
    <w:p w:rsidR="007F7A81" w:rsidRPr="0050285C" w:rsidRDefault="007F7A81" w:rsidP="0050285C">
      <w:pPr>
        <w:spacing w:line="360" w:lineRule="auto"/>
        <w:ind w:firstLineChars="202" w:firstLine="485"/>
        <w:rPr>
          <w:rFonts w:ascii="宋体" w:hAnsi="宋体" w:hint="eastAsia"/>
          <w:sz w:val="24"/>
          <w:szCs w:val="24"/>
        </w:rPr>
      </w:pPr>
      <w:r w:rsidRPr="0050285C">
        <w:rPr>
          <w:rFonts w:ascii="宋体" w:hAnsi="宋体" w:hint="eastAsia"/>
          <w:sz w:val="24"/>
          <w:szCs w:val="24"/>
        </w:rPr>
        <w:t>面对新时代，我们新青年要以“凌霄羽毛原无力，坠地金石自有声”的姿态前行，时刻不忘时代的责任，时刻牢记时代的期望，与新时代的中国一起成长。</w:t>
      </w:r>
    </w:p>
    <w:p w:rsidR="007F7A81" w:rsidRPr="0050285C" w:rsidRDefault="007F7A81" w:rsidP="0050285C">
      <w:pPr>
        <w:spacing w:line="360" w:lineRule="auto"/>
        <w:ind w:firstLineChars="202" w:firstLine="485"/>
        <w:rPr>
          <w:rFonts w:ascii="宋体" w:hAnsi="宋体"/>
          <w:sz w:val="24"/>
          <w:szCs w:val="24"/>
        </w:rPr>
      </w:pPr>
      <w:r w:rsidRPr="0050285C">
        <w:rPr>
          <w:rFonts w:ascii="宋体" w:hAnsi="宋体" w:hint="eastAsia"/>
          <w:sz w:val="24"/>
          <w:szCs w:val="24"/>
        </w:rPr>
        <w:t>【名师点评】文章紧扣“时代与青年的关系”行文。开篇，列举了旧民主主义革命时期、新民主主义革命时期以及中华人民共和国成立初期三个时代的青年代表的事迹，赞扬了他们在不同时代以祖国的发展、建设为己任的精神；然后点明中心论点：青年要顺应时代。接着从三个角度论述在祖国发展中的新青年该如何成长，要求新时代的新青年要不断学习、虚怀若谷、有担当意识等。最后，用荀子的话总结全文并再次点题：不忘时代责任，与新时代的中国一起成长。</w:t>
      </w:r>
    </w:p>
    <w:p w:rsidR="007F7A81" w:rsidRPr="0050285C" w:rsidRDefault="007F7A81" w:rsidP="0050285C">
      <w:pPr>
        <w:spacing w:line="360" w:lineRule="auto"/>
        <w:rPr>
          <w:rFonts w:hint="eastAsia"/>
          <w:sz w:val="24"/>
          <w:szCs w:val="24"/>
        </w:rPr>
      </w:pPr>
    </w:p>
    <w:sectPr w:rsidR="007F7A81" w:rsidRPr="005028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A81"/>
    <w:rsid w:val="0050285C"/>
    <w:rsid w:val="00734652"/>
    <w:rsid w:val="007F7A81"/>
    <w:rsid w:val="00906246"/>
    <w:rsid w:val="00A26A8E"/>
    <w:rsid w:val="00DF2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3B2531-81B5-491F-91D5-9EC9EFFC2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1743</Words>
  <Characters>9941</Characters>
  <Application>Microsoft Office Word</Application>
  <DocSecurity>0</DocSecurity>
  <Lines>82</Lines>
  <Paragraphs>23</Paragraphs>
  <ScaleCrop>false</ScaleCrop>
  <Company/>
  <LinksUpToDate>false</LinksUpToDate>
  <CharactersWithSpaces>11661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dc:creator>
  <cp:keywords/>
  <dc:description/>
  <cp:lastModifiedBy>y</cp:lastModifiedBy>
  <cp:revision>2</cp:revision>
  <dcterms:created xsi:type="dcterms:W3CDTF">2019-03-08T05:53:00Z</dcterms:created>
  <dcterms:modified xsi:type="dcterms:W3CDTF">2019-03-08T06:40:00Z</dcterms:modified>
</cp:coreProperties>
</file>